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1B" w:rsidRPr="00BD2E88" w:rsidRDefault="004A461B" w:rsidP="004A461B">
      <w:pPr>
        <w:jc w:val="right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Włocławek, </w:t>
      </w:r>
      <w:r w:rsidR="00EE5347">
        <w:rPr>
          <w:rFonts w:ascii="Arial Narrow" w:hAnsi="Arial Narrow"/>
        </w:rPr>
        <w:t>23.12</w:t>
      </w:r>
      <w:r w:rsidR="00677121" w:rsidRPr="00BD2E88">
        <w:rPr>
          <w:rFonts w:ascii="Arial Narrow" w:hAnsi="Arial Narrow"/>
        </w:rPr>
        <w:t>.2022</w:t>
      </w:r>
      <w:r w:rsidR="004C0FBB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r.</w:t>
      </w: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L.</w:t>
      </w:r>
      <w:r w:rsidR="00677121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Dz. MOW-1</w:t>
      </w:r>
      <w:r w:rsidR="00A6149B">
        <w:rPr>
          <w:rFonts w:ascii="Arial Narrow" w:hAnsi="Arial Narrow"/>
        </w:rPr>
        <w:t>.27.</w:t>
      </w:r>
      <w:bookmarkStart w:id="0" w:name="_GoBack"/>
      <w:bookmarkEnd w:id="0"/>
      <w:r w:rsidR="00A6149B">
        <w:rPr>
          <w:rFonts w:ascii="Arial Narrow" w:hAnsi="Arial Narrow"/>
        </w:rPr>
        <w:t>18</w:t>
      </w:r>
      <w:r w:rsidR="00677121" w:rsidRPr="00BD2E88">
        <w:rPr>
          <w:rFonts w:ascii="Arial Narrow" w:hAnsi="Arial Narrow"/>
        </w:rPr>
        <w:t>.2022 KJ</w:t>
      </w:r>
    </w:p>
    <w:p w:rsidR="00677121" w:rsidRPr="00BD2E88" w:rsidRDefault="00677121" w:rsidP="004A461B">
      <w:pPr>
        <w:rPr>
          <w:rFonts w:ascii="Arial Narrow" w:hAnsi="Arial Narrow"/>
          <w:sz w:val="24"/>
        </w:rPr>
      </w:pPr>
    </w:p>
    <w:p w:rsidR="004A461B" w:rsidRDefault="004A461B" w:rsidP="004A461B">
      <w:pPr>
        <w:jc w:val="center"/>
        <w:rPr>
          <w:rFonts w:ascii="Arial Narrow" w:hAnsi="Arial Narrow"/>
          <w:b/>
          <w:sz w:val="24"/>
        </w:rPr>
      </w:pPr>
      <w:r w:rsidRPr="00BD2E88">
        <w:rPr>
          <w:rFonts w:ascii="Arial Narrow" w:hAnsi="Arial Narrow"/>
          <w:b/>
          <w:sz w:val="24"/>
        </w:rPr>
        <w:t>Informacja o wyborze najkorzystniejszej oferty</w:t>
      </w:r>
      <w:r w:rsidR="00EE5347">
        <w:rPr>
          <w:rFonts w:ascii="Arial Narrow" w:hAnsi="Arial Narrow"/>
          <w:b/>
          <w:sz w:val="24"/>
        </w:rPr>
        <w:t xml:space="preserve"> dla części I, II, III, IV, V</w:t>
      </w:r>
      <w:r w:rsidR="005D2EE3" w:rsidRPr="00BD2E88">
        <w:rPr>
          <w:rFonts w:ascii="Arial Narrow" w:hAnsi="Arial Narrow"/>
          <w:b/>
          <w:sz w:val="24"/>
        </w:rPr>
        <w:t>, IX</w:t>
      </w:r>
    </w:p>
    <w:p w:rsidR="00B520C8" w:rsidRPr="00BD2E88" w:rsidRDefault="00B520C8" w:rsidP="004A461B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oraz odrzuceniu ofert.</w:t>
      </w:r>
    </w:p>
    <w:p w:rsidR="004A461B" w:rsidRPr="00BD2E88" w:rsidRDefault="004A461B" w:rsidP="004A461B">
      <w:pPr>
        <w:jc w:val="center"/>
        <w:rPr>
          <w:rFonts w:ascii="Arial Narrow" w:hAnsi="Arial Narrow"/>
          <w:b/>
        </w:rPr>
      </w:pPr>
    </w:p>
    <w:p w:rsidR="004A461B" w:rsidRPr="00BD2E88" w:rsidRDefault="004A461B" w:rsidP="004A461B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  <w:b/>
        </w:rPr>
        <w:t>Dotyczy:</w:t>
      </w:r>
      <w:r w:rsidRPr="00BD2E88">
        <w:rPr>
          <w:rFonts w:ascii="Arial Narrow" w:hAnsi="Arial Narrow"/>
        </w:rPr>
        <w:t xml:space="preserve"> postępowania o udzielenie zamówienia publicznego na dostawy żywności prowadzonego </w:t>
      </w:r>
      <w:r w:rsidRPr="00BD2E88">
        <w:rPr>
          <w:rFonts w:ascii="Arial Narrow" w:hAnsi="Arial Narrow"/>
        </w:rPr>
        <w:br/>
        <w:t xml:space="preserve">w trybie podstawowym, na podstawie przepisu art. 275 pkt.1 ustawy z dnia 11 września 2019 r. </w:t>
      </w:r>
      <w:r w:rsidR="002A4696" w:rsidRPr="00BD2E88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rawo zamówień publicznych, dla Młodzieżowego Ośrodka Wychowawczego we Włocławku nr MOW</w:t>
      </w:r>
      <w:r w:rsidR="00EE5347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-</w:t>
      </w:r>
      <w:r w:rsidR="00EE5347">
        <w:rPr>
          <w:rFonts w:ascii="Arial Narrow" w:hAnsi="Arial Narrow"/>
        </w:rPr>
        <w:t xml:space="preserve"> 2/12</w:t>
      </w:r>
      <w:r w:rsidR="004C0FBB" w:rsidRPr="00BD2E88">
        <w:rPr>
          <w:rFonts w:ascii="Arial Narrow" w:hAnsi="Arial Narrow"/>
        </w:rPr>
        <w:t>/2022</w:t>
      </w:r>
      <w:r w:rsidRPr="00BD2E88">
        <w:rPr>
          <w:rFonts w:ascii="Arial Narrow" w:hAnsi="Arial Narrow"/>
        </w:rPr>
        <w:t>.</w:t>
      </w:r>
    </w:p>
    <w:p w:rsidR="004A461B" w:rsidRPr="00BD2E88" w:rsidRDefault="004A461B" w:rsidP="00332C78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>Na podstawie art. 253 ust. 2 ustawy z dnia 11 września 2019 r. – Praw</w:t>
      </w:r>
      <w:r w:rsidR="002A4696" w:rsidRPr="00BD2E88">
        <w:rPr>
          <w:rFonts w:ascii="Arial Narrow" w:hAnsi="Arial Narrow"/>
        </w:rPr>
        <w:t>o</w:t>
      </w:r>
      <w:r w:rsidRPr="00BD2E88">
        <w:rPr>
          <w:rFonts w:ascii="Arial Narrow" w:hAnsi="Arial Narrow"/>
        </w:rPr>
        <w:t xml:space="preserve"> </w:t>
      </w:r>
      <w:r w:rsidR="00FF31FA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FF31FA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ublicznych</w:t>
      </w:r>
      <w:r w:rsidR="00332C78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Zamawiający informuje, iż w niniejszym postępowaniu o udzielenie zamówienia publicznego złożono następujące oferty:</w:t>
      </w:r>
    </w:p>
    <w:p w:rsidR="008B5219" w:rsidRPr="00BD2E88" w:rsidRDefault="004A461B" w:rsidP="008B5219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1" w:name="_Hlk90987537"/>
      <w:bookmarkStart w:id="2" w:name="_Hlk90014319"/>
      <w:r w:rsidRPr="00BD2E88">
        <w:rPr>
          <w:rFonts w:ascii="Arial Narrow" w:hAnsi="Arial Narrow"/>
        </w:rPr>
        <w:t>dla części</w:t>
      </w:r>
      <w:r w:rsidR="008B5219" w:rsidRPr="00BD2E88">
        <w:rPr>
          <w:rFonts w:ascii="Arial Narrow" w:hAnsi="Arial Narrow"/>
        </w:rPr>
        <w:t xml:space="preserve"> </w:t>
      </w:r>
      <w:r w:rsidR="00651FD2" w:rsidRPr="00BD2E88">
        <w:rPr>
          <w:rFonts w:ascii="Arial Narrow" w:hAnsi="Arial Narrow"/>
        </w:rPr>
        <w:t>I</w:t>
      </w:r>
      <w:r w:rsidR="008B5219" w:rsidRPr="00BD2E88">
        <w:rPr>
          <w:rFonts w:ascii="Arial Narrow" w:hAnsi="Arial Narrow"/>
        </w:rPr>
        <w:t xml:space="preserve"> przedmiotu zamówienia (</w:t>
      </w:r>
      <w:r w:rsidR="00651FD2" w:rsidRPr="00BD2E88">
        <w:rPr>
          <w:rFonts w:ascii="Arial Narrow" w:hAnsi="Arial Narrow"/>
        </w:rPr>
        <w:t>mięso wieprzowe, wołowe i jego przetwory</w:t>
      </w:r>
      <w:r w:rsidR="008B5219" w:rsidRPr="00BD2E88">
        <w:rPr>
          <w:rFonts w:ascii="Arial Narrow" w:hAnsi="Arial Narrow"/>
        </w:rPr>
        <w:t>)</w:t>
      </w:r>
      <w:r w:rsidR="005E7918" w:rsidRPr="00BD2E88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bookmarkEnd w:id="1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430408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 w:cstheme="minorHAnsi"/>
              </w:rPr>
            </w:pPr>
            <w:bookmarkStart w:id="3" w:name="_Hlk90014641"/>
            <w:r w:rsidRPr="00BD2E88">
              <w:rPr>
                <w:rFonts w:ascii="Arial Narrow" w:hAnsi="Arial Narrow" w:cstheme="minorHAnsi"/>
              </w:rPr>
              <w:t>1</w:t>
            </w:r>
            <w:r w:rsidR="00430408" w:rsidRPr="00BD2E88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 w:rsidRPr="00BD2E88">
              <w:rPr>
                <w:rFonts w:ascii="Arial Narrow" w:eastAsia="Calibri" w:hAnsi="Arial Narrow" w:cstheme="minorHAnsi"/>
              </w:rPr>
              <w:t>ANIR Sp.</w:t>
            </w:r>
            <w:r w:rsidR="004C0FBB" w:rsidRPr="00BD2E88">
              <w:rPr>
                <w:rFonts w:ascii="Arial Narrow" w:eastAsia="Calibri" w:hAnsi="Arial Narrow" w:cstheme="minorHAnsi"/>
              </w:rPr>
              <w:t xml:space="preserve"> </w:t>
            </w:r>
            <w:r w:rsidRPr="00BD2E88">
              <w:rPr>
                <w:rFonts w:ascii="Arial Narrow" w:eastAsia="Calibri" w:hAnsi="Arial Narrow" w:cstheme="minorHAnsi"/>
              </w:rPr>
              <w:t>z o.o.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 w:rsidRPr="00BD2E88">
              <w:rPr>
                <w:rFonts w:ascii="Arial Narrow" w:eastAsia="Calibri" w:hAnsi="Arial Narrow" w:cstheme="minorHAnsi"/>
              </w:rPr>
              <w:t>Ul. Botaniczna 11, 87-800 Włocławek</w:t>
            </w:r>
          </w:p>
        </w:tc>
      </w:tr>
      <w:tr w:rsidR="00A31DA4" w:rsidRPr="00BD2E88" w:rsidTr="00430408">
        <w:tc>
          <w:tcPr>
            <w:tcW w:w="846" w:type="dxa"/>
            <w:vAlign w:val="center"/>
          </w:tcPr>
          <w:p w:rsidR="00A31DA4" w:rsidRPr="00BD2E88" w:rsidRDefault="00A31DA4" w:rsidP="00430408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2.</w:t>
            </w:r>
          </w:p>
        </w:tc>
        <w:tc>
          <w:tcPr>
            <w:tcW w:w="3685" w:type="dxa"/>
            <w:vAlign w:val="center"/>
          </w:tcPr>
          <w:p w:rsidR="00A31DA4" w:rsidRPr="00BD2E88" w:rsidRDefault="00A31DA4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</w:rPr>
              <w:t>PRZETWÓRSTWO MIĘSA „RAFAŁ” Mirosław Miętkiewicz</w:t>
            </w:r>
          </w:p>
        </w:tc>
        <w:tc>
          <w:tcPr>
            <w:tcW w:w="4531" w:type="dxa"/>
            <w:vAlign w:val="center"/>
          </w:tcPr>
          <w:p w:rsidR="00A31DA4" w:rsidRPr="00BD2E88" w:rsidRDefault="00A31DA4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</w:rPr>
              <w:t>Tomaszewo 8, 87-600 Lipno</w:t>
            </w:r>
          </w:p>
        </w:tc>
      </w:tr>
      <w:bookmarkEnd w:id="3"/>
    </w:tbl>
    <w:p w:rsidR="00651FD2" w:rsidRPr="00BD2E88" w:rsidRDefault="00651FD2" w:rsidP="00651FD2">
      <w:pPr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4" w:name="_Hlk90987617"/>
      <w:bookmarkEnd w:id="2"/>
      <w:r w:rsidRPr="00BD2E88">
        <w:rPr>
          <w:rFonts w:ascii="Arial Narrow" w:hAnsi="Arial Narrow"/>
        </w:rPr>
        <w:t>dla części II przedmiotu zamówienia (mięso drobiowe i jego przetwory):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bookmarkEnd w:id="4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 w:cstheme="minorHAnsi"/>
              </w:rPr>
            </w:pPr>
            <w:r w:rsidRPr="00BD2E88">
              <w:rPr>
                <w:rFonts w:ascii="Arial Narrow" w:hAnsi="Arial Narrow" w:cstheme="minorHAnsi"/>
              </w:rPr>
              <w:t>1</w:t>
            </w:r>
            <w:r w:rsidR="00430408" w:rsidRPr="00BD2E88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 w:rsidRPr="00BD2E88">
              <w:rPr>
                <w:rFonts w:ascii="Arial Narrow" w:eastAsia="Calibri" w:hAnsi="Arial Narrow" w:cstheme="minorHAnsi"/>
              </w:rPr>
              <w:t>ANIR Sp.</w:t>
            </w:r>
            <w:r w:rsidR="004C0FBB" w:rsidRPr="00BD2E88">
              <w:rPr>
                <w:rFonts w:ascii="Arial Narrow" w:eastAsia="Calibri" w:hAnsi="Arial Narrow" w:cstheme="minorHAnsi"/>
              </w:rPr>
              <w:t xml:space="preserve"> </w:t>
            </w:r>
            <w:r w:rsidRPr="00BD2E88">
              <w:rPr>
                <w:rFonts w:ascii="Arial Narrow" w:eastAsia="Calibri" w:hAnsi="Arial Narrow" w:cstheme="minorHAnsi"/>
              </w:rPr>
              <w:t>z o.o.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 w:rsidRPr="00BD2E88">
              <w:rPr>
                <w:rFonts w:ascii="Arial Narrow" w:eastAsia="Calibri" w:hAnsi="Arial Narrow" w:cstheme="minorHAnsi"/>
              </w:rPr>
              <w:t>Ul. Botaniczna 11, 87-800 Włocławek</w:t>
            </w:r>
          </w:p>
        </w:tc>
      </w:tr>
    </w:tbl>
    <w:p w:rsidR="00651FD2" w:rsidRPr="00BD2E88" w:rsidRDefault="00651FD2" w:rsidP="00651FD2">
      <w:pPr>
        <w:pStyle w:val="Akapitzlist"/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5" w:name="_Hlk90987717"/>
      <w:r w:rsidRPr="00BD2E88">
        <w:rPr>
          <w:rFonts w:ascii="Arial Narrow" w:hAnsi="Arial Narrow"/>
        </w:rPr>
        <w:t>dla części III przedmiotu zamówienia (artykuły mleczarskie):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bookmarkEnd w:id="5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</w:t>
            </w:r>
            <w:r w:rsidR="00430408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proofErr w:type="spellStart"/>
            <w:r w:rsidRPr="00BD2E88">
              <w:rPr>
                <w:rFonts w:ascii="Arial Narrow" w:hAnsi="Arial Narrow"/>
              </w:rPr>
              <w:t>Aber</w:t>
            </w:r>
            <w:proofErr w:type="spellEnd"/>
            <w:r w:rsidRPr="00BD2E88">
              <w:rPr>
                <w:rFonts w:ascii="Arial Narrow" w:hAnsi="Arial Narrow"/>
              </w:rPr>
              <w:t xml:space="preserve"> Sp.</w:t>
            </w:r>
            <w:r w:rsidR="004C0FBB" w:rsidRPr="00BD2E88">
              <w:rPr>
                <w:rFonts w:ascii="Arial Narrow" w:hAnsi="Arial Narrow"/>
              </w:rPr>
              <w:t xml:space="preserve"> </w:t>
            </w:r>
            <w:r w:rsidRPr="00BD2E88">
              <w:rPr>
                <w:rFonts w:ascii="Arial Narrow" w:hAnsi="Arial Narrow"/>
              </w:rPr>
              <w:t>z o.o. w Bydgoszczy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Ul. Przemysłowa 8, 85-758</w:t>
            </w:r>
            <w:r w:rsidR="002024D1" w:rsidRPr="00BD2E88">
              <w:rPr>
                <w:rFonts w:ascii="Arial Narrow" w:hAnsi="Arial Narrow"/>
              </w:rPr>
              <w:t xml:space="preserve"> Bydgoszcz</w:t>
            </w:r>
          </w:p>
        </w:tc>
      </w:tr>
    </w:tbl>
    <w:p w:rsidR="00651FD2" w:rsidRPr="00BD2E88" w:rsidRDefault="00651FD2" w:rsidP="00651FD2">
      <w:pPr>
        <w:pStyle w:val="Akapitzlist"/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6" w:name="_Hlk90987888"/>
      <w:r w:rsidRPr="00BD2E88">
        <w:rPr>
          <w:rFonts w:ascii="Arial Narrow" w:hAnsi="Arial Narrow"/>
        </w:rPr>
        <w:t>dla części IV przedmiotu zamówienia (warzywa i owoce):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bookmarkEnd w:id="6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BD2E88">
              <w:rPr>
                <w:rFonts w:ascii="Arial Narrow" w:hAnsi="Arial Narrow" w:cs="Arial"/>
              </w:rPr>
              <w:t>„</w:t>
            </w:r>
            <w:proofErr w:type="spellStart"/>
            <w:r w:rsidRPr="00BD2E88">
              <w:rPr>
                <w:rFonts w:ascii="Arial Narrow" w:hAnsi="Arial Narrow" w:cs="Arial"/>
              </w:rPr>
              <w:t>Lemon</w:t>
            </w:r>
            <w:proofErr w:type="spellEnd"/>
            <w:r w:rsidRPr="00BD2E88">
              <w:rPr>
                <w:rFonts w:ascii="Arial Narrow" w:hAnsi="Arial Narrow" w:cs="Arial"/>
              </w:rPr>
              <w:t>” Arkadiusz Lisowski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bookmarkStart w:id="7" w:name="_Hlk90987939"/>
            <w:r w:rsidRPr="00BD2E88">
              <w:rPr>
                <w:rFonts w:ascii="Arial Narrow" w:hAnsi="Arial Narrow" w:cs="Arial"/>
              </w:rPr>
              <w:t>ul. Kostrogaj 14B, 09-400 Płock</w:t>
            </w:r>
            <w:bookmarkEnd w:id="7"/>
          </w:p>
        </w:tc>
      </w:tr>
      <w:tr w:rsidR="00A31DA4" w:rsidRPr="00BD2E88" w:rsidTr="0014058B">
        <w:tc>
          <w:tcPr>
            <w:tcW w:w="846" w:type="dxa"/>
            <w:vAlign w:val="center"/>
          </w:tcPr>
          <w:p w:rsidR="00A31DA4" w:rsidRPr="00BD2E88" w:rsidRDefault="00A31DA4" w:rsidP="0043040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685" w:type="dxa"/>
            <w:vAlign w:val="center"/>
          </w:tcPr>
          <w:p w:rsidR="00A31DA4" w:rsidRPr="00BD2E88" w:rsidRDefault="00A31DA4" w:rsidP="00430408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PPHU GABI Mirosław Szymański</w:t>
            </w:r>
          </w:p>
        </w:tc>
        <w:tc>
          <w:tcPr>
            <w:tcW w:w="4531" w:type="dxa"/>
            <w:vAlign w:val="center"/>
          </w:tcPr>
          <w:p w:rsidR="00A31DA4" w:rsidRPr="00BD2E88" w:rsidRDefault="00A31DA4" w:rsidP="00430408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Ul. Włocławska 16, 87-850 Choceń</w:t>
            </w:r>
          </w:p>
        </w:tc>
      </w:tr>
    </w:tbl>
    <w:p w:rsidR="00651FD2" w:rsidRPr="00BD2E88" w:rsidRDefault="00651FD2" w:rsidP="00651FD2">
      <w:pPr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</w:t>
      </w:r>
      <w:r w:rsidR="00235B53" w:rsidRPr="00BD2E88">
        <w:rPr>
          <w:rFonts w:ascii="Arial Narrow" w:hAnsi="Arial Narrow"/>
        </w:rPr>
        <w:t>V</w:t>
      </w:r>
      <w:r w:rsidRPr="00BD2E88">
        <w:rPr>
          <w:rFonts w:ascii="Arial Narrow" w:hAnsi="Arial Narrow"/>
        </w:rPr>
        <w:t xml:space="preserve"> przedmiotu zamówienia (</w:t>
      </w:r>
      <w:r w:rsidR="005D2EE3" w:rsidRPr="00BD2E88">
        <w:rPr>
          <w:rFonts w:ascii="Arial Narrow" w:hAnsi="Arial Narrow"/>
        </w:rPr>
        <w:t>przetwory owocowo – warzywne)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proofErr w:type="spellStart"/>
            <w:r w:rsidRPr="00BD2E88">
              <w:rPr>
                <w:rFonts w:ascii="Arial Narrow" w:hAnsi="Arial Narrow"/>
              </w:rPr>
              <w:t>Aber</w:t>
            </w:r>
            <w:proofErr w:type="spellEnd"/>
            <w:r w:rsidRPr="00BD2E88">
              <w:rPr>
                <w:rFonts w:ascii="Arial Narrow" w:hAnsi="Arial Narrow"/>
              </w:rPr>
              <w:t xml:space="preserve"> Sp.</w:t>
            </w:r>
            <w:r w:rsidR="007D75B9" w:rsidRPr="00BD2E88">
              <w:rPr>
                <w:rFonts w:ascii="Arial Narrow" w:hAnsi="Arial Narrow"/>
              </w:rPr>
              <w:t xml:space="preserve"> </w:t>
            </w:r>
            <w:r w:rsidRPr="00BD2E88">
              <w:rPr>
                <w:rFonts w:ascii="Arial Narrow" w:hAnsi="Arial Narrow"/>
              </w:rPr>
              <w:t>z o.o. w Bydgoszczy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Ul. Przemysłowa 8, 85-758</w:t>
            </w:r>
            <w:r w:rsidR="002024D1" w:rsidRPr="00BD2E88">
              <w:rPr>
                <w:rFonts w:ascii="Arial Narrow" w:hAnsi="Arial Narrow"/>
              </w:rPr>
              <w:t xml:space="preserve"> Bydgoszcz</w:t>
            </w:r>
          </w:p>
        </w:tc>
      </w:tr>
    </w:tbl>
    <w:p w:rsidR="00BD2E88" w:rsidRPr="00BD2E88" w:rsidRDefault="00BD2E88" w:rsidP="00651FD2">
      <w:pPr>
        <w:rPr>
          <w:rFonts w:ascii="Arial Narrow" w:hAnsi="Arial Narrow"/>
        </w:rPr>
      </w:pPr>
    </w:p>
    <w:p w:rsidR="005D2EE3" w:rsidRPr="00BD2E88" w:rsidRDefault="005D2EE3" w:rsidP="005D2EE3">
      <w:pPr>
        <w:pStyle w:val="Akapitzlist"/>
        <w:rPr>
          <w:rFonts w:ascii="Arial Narrow" w:hAnsi="Arial Narrow"/>
        </w:rPr>
      </w:pPr>
    </w:p>
    <w:p w:rsidR="005D2EE3" w:rsidRPr="00BD2E88" w:rsidRDefault="005D2EE3" w:rsidP="00BD2E88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IX przedmiotu zamówienia (pieczywo):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5D2EE3" w:rsidRPr="00BD2E88" w:rsidTr="0014058B">
        <w:tc>
          <w:tcPr>
            <w:tcW w:w="846" w:type="dxa"/>
            <w:vAlign w:val="center"/>
          </w:tcPr>
          <w:p w:rsidR="005D2EE3" w:rsidRPr="00BD2E88" w:rsidRDefault="005D2EE3" w:rsidP="0014058B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14058B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5D2EE3" w:rsidRPr="00BD2E88" w:rsidRDefault="005D2EE3" w:rsidP="0014058B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5D2EE3" w:rsidRPr="00BD2E88" w:rsidTr="0014058B">
        <w:tc>
          <w:tcPr>
            <w:tcW w:w="846" w:type="dxa"/>
            <w:vAlign w:val="center"/>
          </w:tcPr>
          <w:p w:rsidR="005D2EE3" w:rsidRPr="00BD2E88" w:rsidRDefault="005D2EE3" w:rsidP="0014058B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14058B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 w:rsidRPr="00BD2E88">
              <w:rPr>
                <w:rFonts w:ascii="Arial Narrow" w:eastAsia="Calibri" w:hAnsi="Arial Narrow" w:cs="Arial"/>
              </w:rPr>
              <w:t>Piekarnia Polkorn</w:t>
            </w:r>
            <w:r w:rsidR="00A31DA4">
              <w:rPr>
                <w:rFonts w:ascii="Arial Narrow" w:eastAsia="Calibri" w:hAnsi="Arial Narrow" w:cs="Arial"/>
              </w:rPr>
              <w:t xml:space="preserve"> J. Zieliński sp. j.</w:t>
            </w:r>
          </w:p>
        </w:tc>
        <w:tc>
          <w:tcPr>
            <w:tcW w:w="4531" w:type="dxa"/>
            <w:vAlign w:val="center"/>
          </w:tcPr>
          <w:p w:rsidR="005D2EE3" w:rsidRPr="00BD2E88" w:rsidRDefault="005D2EE3" w:rsidP="0014058B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 w:rsidRPr="00BD2E88">
              <w:rPr>
                <w:rFonts w:ascii="Arial Narrow" w:eastAsia="Calibri" w:hAnsi="Arial Narrow" w:cs="Arial"/>
              </w:rPr>
              <w:t>Ul. Widok 46, 87-720 Ciechocinek</w:t>
            </w:r>
          </w:p>
        </w:tc>
      </w:tr>
    </w:tbl>
    <w:p w:rsidR="005D2EE3" w:rsidRPr="00BD2E88" w:rsidRDefault="005D2EE3" w:rsidP="005D2EE3">
      <w:pPr>
        <w:rPr>
          <w:rFonts w:ascii="Arial Narrow" w:hAnsi="Arial Narrow"/>
        </w:rPr>
      </w:pP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Zgodnie z przepisem art. 253 ust. 1 ustawy z dnia 11 września 2019 r. – Praw</w:t>
      </w:r>
      <w:r w:rsidR="0099232D">
        <w:rPr>
          <w:rFonts w:ascii="Arial Narrow" w:hAnsi="Arial Narrow"/>
        </w:rPr>
        <w:t>o</w:t>
      </w:r>
      <w:r w:rsidRPr="00BD2E88">
        <w:rPr>
          <w:rFonts w:ascii="Arial Narrow" w:hAnsi="Arial Narrow"/>
        </w:rPr>
        <w:t xml:space="preserve"> </w:t>
      </w:r>
      <w:r w:rsidR="0099232D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99232D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ublicznych</w:t>
      </w:r>
      <w:r w:rsidR="004C27EE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oraz punktem X</w:t>
      </w:r>
      <w:r w:rsidR="00A816DC" w:rsidRPr="00BD2E88">
        <w:rPr>
          <w:rFonts w:ascii="Arial Narrow" w:hAnsi="Arial Narrow"/>
        </w:rPr>
        <w:t>VI</w:t>
      </w:r>
      <w:r w:rsidRPr="00BD2E88">
        <w:rPr>
          <w:rFonts w:ascii="Arial Narrow" w:hAnsi="Arial Narrow"/>
        </w:rPr>
        <w:t xml:space="preserve"> SWZ najkorzystniejszą ofertą wybrano:</w:t>
      </w:r>
    </w:p>
    <w:p w:rsidR="00235B53" w:rsidRPr="00BD2E88" w:rsidRDefault="00235B53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bookmarkStart w:id="8" w:name="_Hlk90989525"/>
      <w:r w:rsidRPr="00BD2E88">
        <w:rPr>
          <w:rFonts w:ascii="Arial Narrow" w:hAnsi="Arial Narrow"/>
        </w:rPr>
        <w:t>dla części I przedmiotu zamówienia (mięso wieprzowe, wołowe i jego przetwory):</w:t>
      </w:r>
    </w:p>
    <w:bookmarkEnd w:id="8"/>
    <w:p w:rsidR="004A461B" w:rsidRPr="00BD2E88" w:rsidRDefault="004A461B" w:rsidP="00BD2E8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A31DA4">
        <w:rPr>
          <w:rFonts w:ascii="Arial Narrow" w:hAnsi="Arial Narrow"/>
        </w:rPr>
        <w:t>7</w:t>
      </w:r>
      <w:r w:rsidRPr="00BD2E88">
        <w:rPr>
          <w:rFonts w:ascii="Arial Narrow" w:hAnsi="Arial Narrow"/>
        </w:rPr>
        <w:t xml:space="preserve"> złożoną przez:</w:t>
      </w:r>
    </w:p>
    <w:p w:rsidR="00527152" w:rsidRPr="00BD2E88" w:rsidRDefault="004C27EE" w:rsidP="00BD2E88">
      <w:pPr>
        <w:spacing w:line="360" w:lineRule="auto"/>
        <w:jc w:val="center"/>
        <w:rPr>
          <w:rFonts w:ascii="Arial Narrow" w:hAnsi="Arial Narrow" w:cs="Arial"/>
        </w:rPr>
      </w:pPr>
      <w:proofErr w:type="spellStart"/>
      <w:r w:rsidRPr="00BD2E88">
        <w:rPr>
          <w:rFonts w:ascii="Arial Narrow" w:hAnsi="Arial Narrow" w:cs="Arial"/>
        </w:rPr>
        <w:t>A</w:t>
      </w:r>
      <w:r w:rsidR="00235B53" w:rsidRPr="00BD2E88">
        <w:rPr>
          <w:rFonts w:ascii="Arial Narrow" w:hAnsi="Arial Narrow" w:cs="Arial"/>
        </w:rPr>
        <w:t>nir</w:t>
      </w:r>
      <w:proofErr w:type="spellEnd"/>
      <w:r w:rsidRPr="00BD2E88">
        <w:rPr>
          <w:rFonts w:ascii="Arial Narrow" w:hAnsi="Arial Narrow" w:cs="Arial"/>
        </w:rPr>
        <w:t xml:space="preserve"> Sp. Z o.o. </w:t>
      </w:r>
      <w:r w:rsidRPr="00BD2E88">
        <w:rPr>
          <w:rFonts w:ascii="Arial Narrow" w:hAnsi="Arial Narrow" w:cs="Arial"/>
        </w:rPr>
        <w:br/>
        <w:t xml:space="preserve">ul. </w:t>
      </w:r>
      <w:r w:rsidR="00235B53" w:rsidRPr="00BD2E88">
        <w:rPr>
          <w:rFonts w:ascii="Arial Narrow" w:hAnsi="Arial Narrow" w:cs="Arial"/>
        </w:rPr>
        <w:t>Botaniczna 11</w:t>
      </w:r>
      <w:r w:rsidRPr="00BD2E88">
        <w:rPr>
          <w:rFonts w:ascii="Arial Narrow" w:hAnsi="Arial Narrow" w:cs="Arial"/>
        </w:rPr>
        <w:br/>
      </w:r>
      <w:r w:rsidR="00235B53" w:rsidRPr="00BD2E88">
        <w:rPr>
          <w:rFonts w:ascii="Arial Narrow" w:hAnsi="Arial Narrow" w:cs="Arial"/>
        </w:rPr>
        <w:t>87-800 Włocławek</w:t>
      </w: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II przedmiotu zamówienia (mięso drobiowe i jego przetwory): </w:t>
      </w:r>
    </w:p>
    <w:p w:rsidR="002024D1" w:rsidRPr="00BD2E88" w:rsidRDefault="002024D1" w:rsidP="002024D1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A31DA4">
        <w:rPr>
          <w:rFonts w:ascii="Arial Narrow" w:hAnsi="Arial Narrow"/>
        </w:rPr>
        <w:t>7</w:t>
      </w:r>
      <w:r w:rsidRPr="00BD2E88">
        <w:rPr>
          <w:rFonts w:ascii="Arial Narrow" w:hAnsi="Arial Narrow"/>
        </w:rPr>
        <w:t xml:space="preserve"> złożoną przez:</w:t>
      </w:r>
    </w:p>
    <w:p w:rsidR="004F7578" w:rsidRPr="00BD2E88" w:rsidRDefault="002024D1" w:rsidP="00BD2E88">
      <w:pPr>
        <w:spacing w:line="360" w:lineRule="auto"/>
        <w:jc w:val="center"/>
        <w:rPr>
          <w:rFonts w:ascii="Arial Narrow" w:hAnsi="Arial Narrow" w:cs="Arial"/>
        </w:rPr>
      </w:pPr>
      <w:bookmarkStart w:id="9" w:name="_Hlk90987759"/>
      <w:proofErr w:type="spellStart"/>
      <w:r w:rsidRPr="00BD2E88">
        <w:rPr>
          <w:rFonts w:ascii="Arial Narrow" w:hAnsi="Arial Narrow" w:cs="Arial"/>
        </w:rPr>
        <w:t>Anir</w:t>
      </w:r>
      <w:proofErr w:type="spellEnd"/>
      <w:r w:rsidRPr="00BD2E88">
        <w:rPr>
          <w:rFonts w:ascii="Arial Narrow" w:hAnsi="Arial Narrow" w:cs="Arial"/>
        </w:rPr>
        <w:t xml:space="preserve"> Sp. Z o.o. </w:t>
      </w:r>
      <w:r w:rsidRPr="00BD2E88">
        <w:rPr>
          <w:rFonts w:ascii="Arial Narrow" w:hAnsi="Arial Narrow" w:cs="Arial"/>
        </w:rPr>
        <w:br/>
        <w:t>ul. Botaniczna 11</w:t>
      </w:r>
      <w:r w:rsidRPr="00BD2E88">
        <w:rPr>
          <w:rFonts w:ascii="Arial Narrow" w:hAnsi="Arial Narrow" w:cs="Arial"/>
        </w:rPr>
        <w:br/>
        <w:t>87-800 Włocławek</w:t>
      </w:r>
      <w:bookmarkEnd w:id="9"/>
    </w:p>
    <w:p w:rsidR="004F7578" w:rsidRPr="00BD2E88" w:rsidRDefault="004F7578" w:rsidP="004F7578">
      <w:pPr>
        <w:pStyle w:val="Akapitzlist"/>
        <w:rPr>
          <w:rFonts w:ascii="Arial Narrow" w:hAnsi="Arial Narrow"/>
        </w:rPr>
      </w:pP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III przedmiotu zamówienia (artykuły mleczarskie):</w:t>
      </w:r>
    </w:p>
    <w:p w:rsidR="002024D1" w:rsidRPr="00BD2E88" w:rsidRDefault="002024D1" w:rsidP="002024D1">
      <w:pPr>
        <w:rPr>
          <w:rFonts w:ascii="Arial Narrow" w:hAnsi="Arial Narrow"/>
        </w:rPr>
      </w:pPr>
      <w:bookmarkStart w:id="10" w:name="_Hlk90987902"/>
      <w:r w:rsidRPr="00BD2E88">
        <w:rPr>
          <w:rFonts w:ascii="Arial Narrow" w:hAnsi="Arial Narrow"/>
        </w:rPr>
        <w:t xml:space="preserve">ofertę nr </w:t>
      </w:r>
      <w:r w:rsidR="00A31DA4">
        <w:rPr>
          <w:rFonts w:ascii="Arial Narrow" w:hAnsi="Arial Narrow"/>
        </w:rPr>
        <w:t>1</w:t>
      </w:r>
      <w:r w:rsidRPr="00BD2E88">
        <w:rPr>
          <w:rFonts w:ascii="Arial Narrow" w:hAnsi="Arial Narrow"/>
        </w:rPr>
        <w:t xml:space="preserve"> złożoną przez:</w:t>
      </w:r>
    </w:p>
    <w:p w:rsidR="002024D1" w:rsidRPr="00BD2E88" w:rsidRDefault="002024D1" w:rsidP="00BD2E88">
      <w:pPr>
        <w:pStyle w:val="Akapitzlist"/>
        <w:ind w:left="0"/>
        <w:jc w:val="center"/>
        <w:rPr>
          <w:rFonts w:ascii="Arial Narrow" w:hAnsi="Arial Narrow"/>
        </w:rPr>
      </w:pPr>
      <w:bookmarkStart w:id="11" w:name="_Hlk91494424"/>
      <w:bookmarkEnd w:id="10"/>
      <w:proofErr w:type="spellStart"/>
      <w:r w:rsidRPr="00BD2E88">
        <w:rPr>
          <w:rFonts w:ascii="Arial Narrow" w:hAnsi="Arial Narrow"/>
        </w:rPr>
        <w:t>Aber</w:t>
      </w:r>
      <w:proofErr w:type="spellEnd"/>
      <w:r w:rsidRPr="00BD2E88">
        <w:rPr>
          <w:rFonts w:ascii="Arial Narrow" w:hAnsi="Arial Narrow"/>
        </w:rPr>
        <w:t xml:space="preserve"> Sp. Z o.o.</w:t>
      </w:r>
    </w:p>
    <w:p w:rsidR="002024D1" w:rsidRPr="00BD2E88" w:rsidRDefault="002024D1" w:rsidP="00BD2E88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Ul. Przemysłowa 8</w:t>
      </w:r>
      <w:r w:rsidRPr="00BD2E88">
        <w:rPr>
          <w:rFonts w:ascii="Arial Narrow" w:hAnsi="Arial Narrow"/>
        </w:rPr>
        <w:br/>
        <w:t>85-758 Bydgoszcz</w:t>
      </w:r>
    </w:p>
    <w:p w:rsidR="007A11C1" w:rsidRPr="00BD2E88" w:rsidRDefault="007A11C1" w:rsidP="002024D1">
      <w:pPr>
        <w:pStyle w:val="Akapitzlist"/>
        <w:jc w:val="center"/>
        <w:rPr>
          <w:rFonts w:ascii="Arial Narrow" w:hAnsi="Arial Narrow"/>
        </w:rPr>
      </w:pP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bookmarkStart w:id="12" w:name="_Hlk90989569"/>
      <w:bookmarkEnd w:id="11"/>
      <w:r w:rsidRPr="00BD2E88">
        <w:rPr>
          <w:rFonts w:ascii="Arial Narrow" w:hAnsi="Arial Narrow"/>
        </w:rPr>
        <w:t>dla części IV przedmiotu zamówienia (warzywa i owoce):</w:t>
      </w:r>
    </w:p>
    <w:bookmarkEnd w:id="12"/>
    <w:p w:rsidR="002024D1" w:rsidRPr="00BD2E88" w:rsidRDefault="002024D1" w:rsidP="002024D1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A31DA4">
        <w:rPr>
          <w:rFonts w:ascii="Arial Narrow" w:hAnsi="Arial Narrow"/>
        </w:rPr>
        <w:t>2</w:t>
      </w:r>
      <w:r w:rsidRPr="00BD2E88">
        <w:rPr>
          <w:rFonts w:ascii="Arial Narrow" w:hAnsi="Arial Narrow"/>
        </w:rPr>
        <w:t xml:space="preserve"> złożoną przez:</w:t>
      </w:r>
    </w:p>
    <w:p w:rsidR="002024D1" w:rsidRPr="00BD2E88" w:rsidRDefault="007A11C1" w:rsidP="00BD2E88">
      <w:pPr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„</w:t>
      </w:r>
      <w:proofErr w:type="spellStart"/>
      <w:r w:rsidR="002024D1" w:rsidRPr="00BD2E88">
        <w:rPr>
          <w:rFonts w:ascii="Arial Narrow" w:hAnsi="Arial Narrow"/>
        </w:rPr>
        <w:t>Lemon</w:t>
      </w:r>
      <w:proofErr w:type="spellEnd"/>
      <w:r w:rsidRPr="00BD2E88">
        <w:rPr>
          <w:rFonts w:ascii="Arial Narrow" w:hAnsi="Arial Narrow"/>
        </w:rPr>
        <w:t>”</w:t>
      </w:r>
      <w:r w:rsidR="002024D1" w:rsidRPr="00BD2E88">
        <w:rPr>
          <w:rFonts w:ascii="Arial Narrow" w:hAnsi="Arial Narrow"/>
        </w:rPr>
        <w:br/>
        <w:t>Arkadiusz Lisowski</w:t>
      </w:r>
      <w:r w:rsidR="002024D1" w:rsidRPr="00BD2E88">
        <w:rPr>
          <w:rFonts w:ascii="Arial Narrow" w:hAnsi="Arial Narrow"/>
        </w:rPr>
        <w:br/>
        <w:t>ul. Kostrogaj 14B</w:t>
      </w:r>
      <w:r w:rsidR="002024D1" w:rsidRPr="00BD2E88">
        <w:rPr>
          <w:rFonts w:ascii="Arial Narrow" w:hAnsi="Arial Narrow"/>
        </w:rPr>
        <w:br/>
        <w:t>09-400 Płock</w:t>
      </w: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V przedmiotu zamówienia (</w:t>
      </w:r>
      <w:r w:rsidR="00392068" w:rsidRPr="00BD2E88">
        <w:rPr>
          <w:rFonts w:ascii="Arial Narrow" w:hAnsi="Arial Narrow"/>
        </w:rPr>
        <w:t>przetwory owocowo - warzywne</w:t>
      </w:r>
      <w:r w:rsidRPr="00BD2E88">
        <w:rPr>
          <w:rFonts w:ascii="Arial Narrow" w:hAnsi="Arial Narrow"/>
        </w:rPr>
        <w:t>):</w:t>
      </w:r>
    </w:p>
    <w:p w:rsidR="002024D1" w:rsidRPr="00BD2E88" w:rsidRDefault="002024D1" w:rsidP="00BD2E8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A31DA4">
        <w:rPr>
          <w:rFonts w:ascii="Arial Narrow" w:hAnsi="Arial Narrow"/>
        </w:rPr>
        <w:t>1</w:t>
      </w:r>
      <w:r w:rsidR="00181574" w:rsidRPr="00BD2E88">
        <w:rPr>
          <w:rFonts w:ascii="Arial Narrow" w:hAnsi="Arial Narrow"/>
        </w:rPr>
        <w:t xml:space="preserve"> złożoną przez:</w:t>
      </w:r>
    </w:p>
    <w:p w:rsidR="00917096" w:rsidRPr="00BD2E88" w:rsidRDefault="00917096" w:rsidP="00BD2E88">
      <w:pPr>
        <w:pStyle w:val="Akapitzlist"/>
        <w:ind w:left="0"/>
        <w:jc w:val="center"/>
        <w:rPr>
          <w:rFonts w:ascii="Arial Narrow" w:hAnsi="Arial Narrow"/>
        </w:rPr>
      </w:pPr>
      <w:bookmarkStart w:id="13" w:name="_Hlk90989584"/>
      <w:proofErr w:type="spellStart"/>
      <w:r w:rsidRPr="00BD2E88">
        <w:rPr>
          <w:rFonts w:ascii="Arial Narrow" w:hAnsi="Arial Narrow"/>
        </w:rPr>
        <w:t>Aber</w:t>
      </w:r>
      <w:proofErr w:type="spellEnd"/>
      <w:r w:rsidRPr="00BD2E88">
        <w:rPr>
          <w:rFonts w:ascii="Arial Narrow" w:hAnsi="Arial Narrow"/>
        </w:rPr>
        <w:t xml:space="preserve"> Sp. Z o.o.</w:t>
      </w:r>
    </w:p>
    <w:p w:rsidR="00917096" w:rsidRPr="00BD2E88" w:rsidRDefault="00917096" w:rsidP="00BD2E88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Ul. Przemysłowa 8</w:t>
      </w:r>
      <w:r w:rsidRPr="00BD2E88">
        <w:rPr>
          <w:rFonts w:ascii="Arial Narrow" w:hAnsi="Arial Narrow"/>
        </w:rPr>
        <w:br/>
        <w:t>85-758 Bydgoszcz</w:t>
      </w:r>
    </w:p>
    <w:p w:rsidR="007A11C1" w:rsidRDefault="007A11C1" w:rsidP="00917096">
      <w:pPr>
        <w:pStyle w:val="Akapitzlist"/>
        <w:jc w:val="center"/>
        <w:rPr>
          <w:rFonts w:ascii="Arial Narrow" w:hAnsi="Arial Narrow"/>
        </w:rPr>
      </w:pPr>
    </w:p>
    <w:p w:rsidR="00C0155C" w:rsidRDefault="00C0155C" w:rsidP="00917096">
      <w:pPr>
        <w:pStyle w:val="Akapitzlist"/>
        <w:jc w:val="center"/>
        <w:rPr>
          <w:rFonts w:ascii="Arial Narrow" w:hAnsi="Arial Narrow"/>
        </w:rPr>
      </w:pPr>
    </w:p>
    <w:p w:rsidR="00C0155C" w:rsidRPr="00BD2E88" w:rsidRDefault="00C0155C" w:rsidP="00917096">
      <w:pPr>
        <w:pStyle w:val="Akapitzlist"/>
        <w:jc w:val="center"/>
        <w:rPr>
          <w:rFonts w:ascii="Arial Narrow" w:hAnsi="Arial Narrow"/>
        </w:rPr>
      </w:pPr>
    </w:p>
    <w:bookmarkEnd w:id="13"/>
    <w:p w:rsidR="00392068" w:rsidRPr="00BD2E88" w:rsidRDefault="00392068" w:rsidP="00014D39">
      <w:pPr>
        <w:pStyle w:val="Akapitzlist"/>
        <w:rPr>
          <w:rFonts w:ascii="Arial Narrow" w:hAnsi="Arial Narrow"/>
        </w:rPr>
      </w:pPr>
    </w:p>
    <w:p w:rsidR="00392068" w:rsidRPr="00BD2E88" w:rsidRDefault="00392068" w:rsidP="0039206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IX przedmiotu zamówienia (pieczywo):</w:t>
      </w:r>
    </w:p>
    <w:p w:rsidR="00392068" w:rsidRPr="00BD2E88" w:rsidRDefault="00392068" w:rsidP="0039206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A31DA4">
        <w:rPr>
          <w:rFonts w:ascii="Arial Narrow" w:hAnsi="Arial Narrow"/>
        </w:rPr>
        <w:t>8</w:t>
      </w:r>
      <w:r w:rsidRPr="00BD2E88">
        <w:rPr>
          <w:rFonts w:ascii="Arial Narrow" w:hAnsi="Arial Narrow"/>
        </w:rPr>
        <w:t xml:space="preserve"> złożoną przez:</w:t>
      </w:r>
    </w:p>
    <w:p w:rsidR="00014D39" w:rsidRPr="004621FF" w:rsidRDefault="00392068" w:rsidP="004621FF">
      <w:pPr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Piekarnia Polkorn</w:t>
      </w:r>
      <w:r w:rsidRPr="00BD2E88">
        <w:rPr>
          <w:rFonts w:ascii="Arial Narrow" w:hAnsi="Arial Narrow"/>
        </w:rPr>
        <w:br/>
        <w:t>ul. Widok 46</w:t>
      </w:r>
      <w:r w:rsidRPr="00BD2E88">
        <w:rPr>
          <w:rFonts w:ascii="Arial Narrow" w:hAnsi="Arial Narrow"/>
        </w:rPr>
        <w:br/>
        <w:t>87-720 Ciechocinek</w:t>
      </w:r>
    </w:p>
    <w:p w:rsidR="005E7918" w:rsidRPr="00BD2E88" w:rsidRDefault="004A461B" w:rsidP="005E7918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W/w </w:t>
      </w:r>
      <w:r w:rsidR="00BD2E88">
        <w:rPr>
          <w:rFonts w:ascii="Arial Narrow" w:hAnsi="Arial Narrow"/>
        </w:rPr>
        <w:t>W</w:t>
      </w:r>
      <w:r w:rsidRPr="00BD2E88">
        <w:rPr>
          <w:rFonts w:ascii="Arial Narrow" w:hAnsi="Arial Narrow"/>
        </w:rPr>
        <w:t>ykonawc</w:t>
      </w:r>
      <w:r w:rsidR="00FC0C9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spełnia</w:t>
      </w:r>
      <w:r w:rsidR="00FC0C99" w:rsidRPr="00BD2E88">
        <w:rPr>
          <w:rFonts w:ascii="Arial Narrow" w:hAnsi="Arial Narrow"/>
        </w:rPr>
        <w:t>ją</w:t>
      </w:r>
      <w:r w:rsidRPr="00BD2E88">
        <w:rPr>
          <w:rFonts w:ascii="Arial Narrow" w:hAnsi="Arial Narrow"/>
        </w:rPr>
        <w:t xml:space="preserve"> warunki postawione przez zamawiającego w SWZ oraz wymagane</w:t>
      </w:r>
      <w:r w:rsidR="005E7918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 xml:space="preserve">przepisami ustawy Prawo </w:t>
      </w:r>
      <w:r w:rsidR="00C0155C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C0155C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 xml:space="preserve">ublicznych, a </w:t>
      </w:r>
      <w:r w:rsidR="00FC0C99" w:rsidRPr="00BD2E88">
        <w:rPr>
          <w:rFonts w:ascii="Arial Narrow" w:hAnsi="Arial Narrow"/>
        </w:rPr>
        <w:t>ich</w:t>
      </w:r>
      <w:r w:rsidRPr="00BD2E88">
        <w:rPr>
          <w:rFonts w:ascii="Arial Narrow" w:hAnsi="Arial Narrow"/>
        </w:rPr>
        <w:t xml:space="preserve"> ofert</w:t>
      </w:r>
      <w:r w:rsidR="00FC0C9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nie został</w:t>
      </w:r>
      <w:r w:rsidR="00014D3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odrzucon</w:t>
      </w:r>
      <w:r w:rsidR="00014D39" w:rsidRPr="00BD2E88">
        <w:rPr>
          <w:rFonts w:ascii="Arial Narrow" w:hAnsi="Arial Narrow"/>
        </w:rPr>
        <w:t>e</w:t>
      </w:r>
      <w:r w:rsidRPr="00BD2E88">
        <w:rPr>
          <w:rFonts w:ascii="Arial Narrow" w:hAnsi="Arial Narrow"/>
        </w:rPr>
        <w:t xml:space="preserve"> i zawiera</w:t>
      </w:r>
      <w:r w:rsidR="00FC0C99" w:rsidRPr="00BD2E88">
        <w:rPr>
          <w:rFonts w:ascii="Arial Narrow" w:hAnsi="Arial Narrow"/>
        </w:rPr>
        <w:t>ją</w:t>
      </w:r>
      <w:r w:rsidR="005E7918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najniższą cenę brutto (otrzymał</w:t>
      </w:r>
      <w:r w:rsidR="00014D3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największą liczbę punktów w danej części przedmiotu zamówienia).</w:t>
      </w:r>
      <w:r w:rsidR="005E7918" w:rsidRPr="00BD2E88">
        <w:rPr>
          <w:rFonts w:ascii="Arial Narrow" w:hAnsi="Arial Narrow"/>
        </w:rPr>
        <w:t xml:space="preserve"> </w:t>
      </w:r>
    </w:p>
    <w:p w:rsidR="004F7578" w:rsidRPr="00BD2E88" w:rsidRDefault="004A461B" w:rsidP="007D75B9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Zaoferowane przez wykonawcę ceny oferty na część </w:t>
      </w:r>
      <w:r w:rsidR="004621FF">
        <w:rPr>
          <w:rFonts w:ascii="Arial Narrow" w:hAnsi="Arial Narrow"/>
        </w:rPr>
        <w:t>I, II, III, IV, V, IX nie przewyższają</w:t>
      </w:r>
      <w:r w:rsidR="004621FF" w:rsidRPr="004621FF">
        <w:rPr>
          <w:rFonts w:ascii="Arial Narrow" w:hAnsi="Arial Narrow"/>
        </w:rPr>
        <w:t xml:space="preserve"> ponadto kwoty, jaką zamawiający może przeznaczyć na zrealizowanie niniejszego zamówienia publicznego. </w:t>
      </w: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W związku z powyższym ofertom przyznano następującą punktację:</w:t>
      </w:r>
    </w:p>
    <w:p w:rsidR="00E70ECB" w:rsidRPr="00BD2E88" w:rsidRDefault="00E70ECB" w:rsidP="00E70ECB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 przedmiotu zamówienia (mięso wieprzowe, wołowe i jego przetwory):</w:t>
      </w:r>
    </w:p>
    <w:p w:rsidR="00A816DC" w:rsidRPr="00BD2E88" w:rsidRDefault="00A816DC" w:rsidP="00A816DC">
      <w:pPr>
        <w:pStyle w:val="Akapitzlist"/>
        <w:rPr>
          <w:rFonts w:ascii="Arial Narrow" w:hAnsi="Arial Narrow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A816DC" w:rsidRPr="00BD2E88" w:rsidTr="00A816DC">
        <w:tc>
          <w:tcPr>
            <w:tcW w:w="976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A816DC" w:rsidRPr="00BD2E88" w:rsidTr="00A816DC">
        <w:tc>
          <w:tcPr>
            <w:tcW w:w="976" w:type="dxa"/>
            <w:vAlign w:val="center"/>
          </w:tcPr>
          <w:p w:rsidR="00A816DC" w:rsidRPr="00BD2E88" w:rsidRDefault="004621FF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A816DC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A816DC" w:rsidRPr="00BD2E88" w:rsidRDefault="00A816DC" w:rsidP="00A816DC">
      <w:pPr>
        <w:pStyle w:val="Akapitzlist"/>
        <w:rPr>
          <w:rFonts w:ascii="Arial Narrow" w:hAnsi="Arial Narrow"/>
        </w:rPr>
      </w:pPr>
    </w:p>
    <w:p w:rsidR="00A816DC" w:rsidRPr="00BD2E88" w:rsidRDefault="00A816DC" w:rsidP="00A816DC">
      <w:pPr>
        <w:pStyle w:val="Akapitzlist"/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II przedmiotu zamówienia (mięso drobiowe i jego przetwory):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4621FF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III przedmiotu zamówienia (artykuły mleczarskie):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4621FF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IV przedmiotu zamówienia (warzywa i owoce):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4621FF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V przedmiotu zamówienia (</w:t>
      </w:r>
      <w:r w:rsidR="000E1D1A" w:rsidRPr="00BD2E88">
        <w:rPr>
          <w:rFonts w:ascii="Arial Narrow" w:hAnsi="Arial Narrow"/>
        </w:rPr>
        <w:t>przetwory owocowo - warzywne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4621FF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0E1D1A" w:rsidRPr="00BD2E88" w:rsidRDefault="000E1D1A" w:rsidP="000E1D1A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IX przedmiotu zamówienia (</w:t>
      </w:r>
      <w:r w:rsidR="00B520C8">
        <w:rPr>
          <w:rFonts w:ascii="Arial Narrow" w:hAnsi="Arial Narrow"/>
        </w:rPr>
        <w:t>pieczywo</w:t>
      </w:r>
      <w:r w:rsidRPr="00BD2E88">
        <w:rPr>
          <w:rFonts w:ascii="Arial Narrow" w:hAnsi="Arial Narrow"/>
        </w:rPr>
        <w:t>):</w:t>
      </w:r>
    </w:p>
    <w:p w:rsidR="000E1D1A" w:rsidRPr="00BD2E88" w:rsidRDefault="000E1D1A" w:rsidP="000E1D1A">
      <w:pPr>
        <w:pStyle w:val="Akapitzlist"/>
        <w:rPr>
          <w:rFonts w:ascii="Arial Narrow" w:hAnsi="Arial Narrow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4345"/>
        <w:gridCol w:w="3021"/>
      </w:tblGrid>
      <w:tr w:rsidR="000E1D1A" w:rsidRPr="00BD2E88" w:rsidTr="0014058B">
        <w:tc>
          <w:tcPr>
            <w:tcW w:w="992" w:type="dxa"/>
            <w:vAlign w:val="center"/>
          </w:tcPr>
          <w:p w:rsidR="000E1D1A" w:rsidRPr="00BD2E88" w:rsidRDefault="000E1D1A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4345" w:type="dxa"/>
            <w:vAlign w:val="center"/>
          </w:tcPr>
          <w:p w:rsidR="000E1D1A" w:rsidRPr="00BD2E88" w:rsidRDefault="000E1D1A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021" w:type="dxa"/>
            <w:vAlign w:val="center"/>
          </w:tcPr>
          <w:p w:rsidR="000E1D1A" w:rsidRPr="00BD2E88" w:rsidRDefault="000E1D1A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0E1D1A" w:rsidRPr="00BD2E88" w:rsidTr="0014058B">
        <w:tc>
          <w:tcPr>
            <w:tcW w:w="992" w:type="dxa"/>
            <w:vAlign w:val="center"/>
          </w:tcPr>
          <w:p w:rsidR="000E1D1A" w:rsidRPr="00BD2E88" w:rsidRDefault="004621FF" w:rsidP="001405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0E1D1A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4345" w:type="dxa"/>
            <w:vAlign w:val="center"/>
          </w:tcPr>
          <w:p w:rsidR="000E1D1A" w:rsidRPr="00BD2E88" w:rsidRDefault="000E1D1A" w:rsidP="0014058B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021" w:type="dxa"/>
            <w:vAlign w:val="center"/>
          </w:tcPr>
          <w:p w:rsidR="000E1D1A" w:rsidRPr="00BD2E88" w:rsidRDefault="000E1D1A" w:rsidP="0014058B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0E1D1A" w:rsidRPr="00BD2E88" w:rsidRDefault="000E1D1A" w:rsidP="00A816DC">
      <w:pPr>
        <w:rPr>
          <w:rFonts w:ascii="Arial Narrow" w:hAnsi="Arial Narrow"/>
        </w:rPr>
      </w:pPr>
    </w:p>
    <w:p w:rsidR="004F7578" w:rsidRPr="00BD2E88" w:rsidRDefault="004F7578" w:rsidP="00FD4054">
      <w:pPr>
        <w:jc w:val="center"/>
        <w:rPr>
          <w:rFonts w:ascii="Arial Narrow" w:hAnsi="Arial Narrow"/>
          <w:b/>
          <w:sz w:val="24"/>
        </w:rPr>
      </w:pPr>
      <w:r w:rsidRPr="00BD2E88">
        <w:rPr>
          <w:rFonts w:ascii="Arial Narrow" w:hAnsi="Arial Narrow"/>
          <w:b/>
          <w:sz w:val="24"/>
        </w:rPr>
        <w:t xml:space="preserve">Informacja o </w:t>
      </w:r>
      <w:r w:rsidR="003201D8" w:rsidRPr="00BD2E88">
        <w:rPr>
          <w:rFonts w:ascii="Arial Narrow" w:hAnsi="Arial Narrow"/>
          <w:b/>
          <w:sz w:val="24"/>
        </w:rPr>
        <w:t xml:space="preserve">odrzuceniu </w:t>
      </w:r>
      <w:r w:rsidR="00222E5D" w:rsidRPr="00BD2E88">
        <w:rPr>
          <w:rFonts w:ascii="Arial Narrow" w:hAnsi="Arial Narrow"/>
          <w:b/>
          <w:sz w:val="24"/>
        </w:rPr>
        <w:t>ofer</w:t>
      </w:r>
      <w:r w:rsidR="0091700C" w:rsidRPr="00BD2E88">
        <w:rPr>
          <w:rFonts w:ascii="Arial Narrow" w:hAnsi="Arial Narrow"/>
          <w:b/>
          <w:sz w:val="24"/>
        </w:rPr>
        <w:t>t</w:t>
      </w:r>
    </w:p>
    <w:p w:rsidR="00734299" w:rsidRDefault="00FD4054" w:rsidP="00FD4054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Zamawiający Młodzieżowy Ośrodek Wychowawczy we Włocławku informuje, iż na podstawie art. 226 ust. 1 pkt </w:t>
      </w:r>
      <w:r w:rsidR="00734299">
        <w:rPr>
          <w:rFonts w:ascii="Arial Narrow" w:hAnsi="Arial Narrow"/>
        </w:rPr>
        <w:t>5</w:t>
      </w:r>
      <w:r w:rsidR="00DB19A5">
        <w:rPr>
          <w:rFonts w:ascii="Arial Narrow" w:hAnsi="Arial Narrow"/>
        </w:rPr>
        <w:t>)</w:t>
      </w:r>
      <w:r w:rsidR="00734299">
        <w:rPr>
          <w:rFonts w:ascii="Arial Narrow" w:hAnsi="Arial Narrow"/>
        </w:rPr>
        <w:t xml:space="preserve"> </w:t>
      </w:r>
      <w:r w:rsidR="00DB19A5">
        <w:rPr>
          <w:rFonts w:ascii="Arial Narrow" w:hAnsi="Arial Narrow"/>
        </w:rPr>
        <w:t xml:space="preserve">w zw. z art. 266 </w:t>
      </w:r>
      <w:r w:rsidRPr="00BD2E88">
        <w:rPr>
          <w:rFonts w:ascii="Arial Narrow" w:hAnsi="Arial Narrow"/>
        </w:rPr>
        <w:t xml:space="preserve">ustawy z dnia 11 września 2019 r. Prawo </w:t>
      </w:r>
      <w:r w:rsidR="00734299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734299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 xml:space="preserve">ublicznych </w:t>
      </w:r>
      <w:r w:rsidR="00734299" w:rsidRPr="00734299">
        <w:rPr>
          <w:rFonts w:ascii="Arial Narrow" w:hAnsi="Arial Narrow" w:cs="Arial"/>
        </w:rPr>
        <w:t>(Dz. U. z 2022 r. poz. 1710, 1812, 1933 t.j.),</w:t>
      </w:r>
      <w:r w:rsidR="00734299" w:rsidRPr="0007748E">
        <w:rPr>
          <w:rFonts w:ascii="Arial" w:hAnsi="Arial" w:cs="Arial"/>
        </w:rPr>
        <w:t xml:space="preserve"> </w:t>
      </w:r>
      <w:r w:rsidR="00DB19A5" w:rsidRPr="00DB19A5">
        <w:rPr>
          <w:rFonts w:ascii="Arial Narrow" w:hAnsi="Arial Narrow" w:cs="Arial"/>
        </w:rPr>
        <w:t>i w zw. z art. 7 pkt 29) ustawy PZP</w:t>
      </w:r>
      <w:r w:rsidR="00DB19A5">
        <w:rPr>
          <w:rFonts w:ascii="Arial Narrow" w:hAnsi="Arial Narrow" w:cs="Arial"/>
        </w:rPr>
        <w:t xml:space="preserve"> i postanowieniami SWZ</w:t>
      </w:r>
      <w:r w:rsidR="00DB19A5">
        <w:rPr>
          <w:rFonts w:ascii="Arial" w:hAnsi="Arial" w:cs="Arial"/>
        </w:rPr>
        <w:t xml:space="preserve"> </w:t>
      </w:r>
      <w:r w:rsidR="00DB19A5">
        <w:rPr>
          <w:rFonts w:ascii="Arial Narrow" w:hAnsi="Arial Narrow"/>
        </w:rPr>
        <w:t>odrzuca oferty</w:t>
      </w:r>
      <w:r w:rsidR="00734299">
        <w:rPr>
          <w:rFonts w:ascii="Arial Narrow" w:hAnsi="Arial Narrow"/>
        </w:rPr>
        <w:t>:</w:t>
      </w:r>
    </w:p>
    <w:p w:rsidR="00917096" w:rsidRPr="00BC2FD2" w:rsidRDefault="00734299" w:rsidP="00BC2FD2">
      <w:pPr>
        <w:pStyle w:val="Akapitzlist"/>
        <w:numPr>
          <w:ilvl w:val="0"/>
          <w:numId w:val="7"/>
        </w:numPr>
        <w:jc w:val="both"/>
        <w:rPr>
          <w:rFonts w:ascii="Arial Narrow" w:eastAsia="Calibri" w:hAnsi="Arial Narrow" w:cs="Arial"/>
        </w:rPr>
      </w:pPr>
      <w:r w:rsidRPr="00BC2FD2">
        <w:rPr>
          <w:rFonts w:ascii="Arial Narrow" w:hAnsi="Arial Narrow"/>
        </w:rPr>
        <w:t>W części I (mięso wieprzowe, wołowe i jego przetwory):</w:t>
      </w:r>
      <w:r w:rsidR="00FD4054" w:rsidRPr="00BC2FD2">
        <w:rPr>
          <w:rFonts w:ascii="Arial Narrow" w:hAnsi="Arial Narrow"/>
        </w:rPr>
        <w:t xml:space="preserve"> Wykonawcy </w:t>
      </w:r>
      <w:r w:rsidRPr="00BC2FD2">
        <w:rPr>
          <w:rFonts w:ascii="Arial Narrow" w:eastAsia="Calibri" w:hAnsi="Arial Narrow" w:cs="Arial"/>
        </w:rPr>
        <w:t xml:space="preserve">PRZETWÓRSTWO MIĘSA „RAFAŁ” Mirosław Miętkiewicz, </w:t>
      </w:r>
      <w:r w:rsidRPr="00BC2FD2">
        <w:rPr>
          <w:rFonts w:ascii="Arial Narrow" w:eastAsia="Calibri" w:hAnsi="Arial Narrow" w:cstheme="minorHAnsi"/>
        </w:rPr>
        <w:t>Tomaszewo 8, 87-600 Lipno</w:t>
      </w:r>
      <w:r w:rsidRPr="00BC2FD2">
        <w:rPr>
          <w:rFonts w:ascii="Arial Narrow" w:eastAsia="Calibri" w:hAnsi="Arial Narrow" w:cs="Arial"/>
        </w:rPr>
        <w:t>, gdyż treść oferty jest niezgodna z warunkami zamówienia.</w:t>
      </w:r>
    </w:p>
    <w:p w:rsidR="00734299" w:rsidRPr="00BC2FD2" w:rsidRDefault="00734299" w:rsidP="00BC2FD2">
      <w:pPr>
        <w:pStyle w:val="Akapitzlist"/>
        <w:numPr>
          <w:ilvl w:val="0"/>
          <w:numId w:val="7"/>
        </w:numPr>
        <w:jc w:val="both"/>
        <w:rPr>
          <w:rFonts w:ascii="Arial Narrow" w:eastAsia="Calibri" w:hAnsi="Arial Narrow" w:cs="Arial"/>
        </w:rPr>
      </w:pPr>
      <w:r w:rsidRPr="00BC2FD2">
        <w:rPr>
          <w:rFonts w:ascii="Arial Narrow" w:eastAsia="Calibri" w:hAnsi="Arial Narrow" w:cs="Arial"/>
        </w:rPr>
        <w:t xml:space="preserve">W części IV </w:t>
      </w:r>
      <w:r w:rsidRPr="00BC2FD2">
        <w:rPr>
          <w:rFonts w:ascii="Arial Narrow" w:hAnsi="Arial Narrow"/>
        </w:rPr>
        <w:t xml:space="preserve">(warzywa i owoce): Wykonawcy </w:t>
      </w:r>
      <w:r w:rsidRPr="00BC2FD2">
        <w:rPr>
          <w:rFonts w:ascii="Arial Narrow" w:hAnsi="Arial Narrow" w:cs="Arial"/>
        </w:rPr>
        <w:t xml:space="preserve">PPHU GABI Mirosław Szymański, ul. Włocławska 16, 87-850 Choceń, </w:t>
      </w:r>
      <w:r w:rsidRPr="00BC2FD2">
        <w:rPr>
          <w:rFonts w:ascii="Arial Narrow" w:eastAsia="Calibri" w:hAnsi="Arial Narrow" w:cs="Arial"/>
        </w:rPr>
        <w:t>gdyż treść oferty jest niezgodna z warunkami zamówienia.</w:t>
      </w:r>
    </w:p>
    <w:p w:rsidR="00734299" w:rsidRPr="00BC2FD2" w:rsidRDefault="00AD35BD" w:rsidP="00BC2FD2">
      <w:pPr>
        <w:pStyle w:val="Akapitzlist"/>
        <w:numPr>
          <w:ilvl w:val="0"/>
          <w:numId w:val="7"/>
        </w:numPr>
        <w:jc w:val="both"/>
        <w:rPr>
          <w:rFonts w:ascii="Arial Narrow" w:eastAsia="Calibri" w:hAnsi="Arial Narrow" w:cs="Arial"/>
        </w:rPr>
      </w:pPr>
      <w:r w:rsidRPr="00BC2FD2">
        <w:rPr>
          <w:rFonts w:ascii="Arial Narrow" w:eastAsia="Calibri" w:hAnsi="Arial Narrow" w:cs="Arial"/>
        </w:rPr>
        <w:t>Wykonawcy: Zielona</w:t>
      </w:r>
      <w:r w:rsidR="00D455D5" w:rsidRPr="00BC2FD2">
        <w:rPr>
          <w:rFonts w:ascii="Arial Narrow" w:eastAsia="Calibri" w:hAnsi="Arial Narrow" w:cs="Arial"/>
        </w:rPr>
        <w:t xml:space="preserve"> Puszcza Radosław Wiśniewski, Rzemieślnicza 6, 87-162 Lubicz</w:t>
      </w:r>
      <w:r w:rsidR="00C01B55" w:rsidRPr="00BC2FD2">
        <w:rPr>
          <w:rFonts w:ascii="Arial Narrow" w:eastAsia="Calibri" w:hAnsi="Arial Narrow" w:cs="Arial"/>
        </w:rPr>
        <w:t>, gdyż treść oferty jest niezgodna z warunkami zamówienia.</w:t>
      </w:r>
    </w:p>
    <w:p w:rsidR="00C01B55" w:rsidRPr="00BD2E88" w:rsidRDefault="00C01B55" w:rsidP="00FD4054">
      <w:pPr>
        <w:jc w:val="both"/>
        <w:rPr>
          <w:rFonts w:ascii="Arial Narrow" w:eastAsia="Calibri" w:hAnsi="Arial Narrow" w:cs="Arial"/>
        </w:rPr>
      </w:pPr>
    </w:p>
    <w:p w:rsidR="00FD4054" w:rsidRPr="00BD2E88" w:rsidRDefault="00FD4054" w:rsidP="00FD4054">
      <w:pPr>
        <w:jc w:val="both"/>
        <w:rPr>
          <w:rFonts w:ascii="Arial Narrow" w:hAnsi="Arial Narrow"/>
          <w:u w:val="single"/>
        </w:rPr>
      </w:pPr>
      <w:r w:rsidRPr="00BD2E88">
        <w:rPr>
          <w:rFonts w:ascii="Arial Narrow" w:hAnsi="Arial Narrow"/>
          <w:u w:val="single"/>
        </w:rPr>
        <w:t>Uzasadnienie praw</w:t>
      </w:r>
      <w:r w:rsidR="00C01B55">
        <w:rPr>
          <w:rFonts w:ascii="Arial Narrow" w:hAnsi="Arial Narrow"/>
          <w:u w:val="single"/>
        </w:rPr>
        <w:t>ne i faktyczne odrzucenia ofert</w:t>
      </w:r>
      <w:r w:rsidRPr="00BD2E88">
        <w:rPr>
          <w:rFonts w:ascii="Arial Narrow" w:hAnsi="Arial Narrow"/>
          <w:u w:val="single"/>
        </w:rPr>
        <w:t>:</w:t>
      </w:r>
    </w:p>
    <w:p w:rsidR="00DB19A5" w:rsidRDefault="00DB19A5" w:rsidP="00186A7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treścią art. 266 ustawy PZP, do przygotowania i prowadzenia przez zamawiających publicznych postępowania o udzielenie zamówienia klasycznego o wartości mniejszej niż progi unijne stosuje się przepisy działu </w:t>
      </w:r>
      <w:r w:rsidRPr="00DB19A5">
        <w:rPr>
          <w:rFonts w:ascii="Arial Narrow" w:hAnsi="Arial Narrow"/>
        </w:rPr>
        <w:t xml:space="preserve">II, z wyjątkiem przepisów art. </w:t>
      </w:r>
      <w:hyperlink r:id="rId7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83</w:t>
        </w:r>
      </w:hyperlink>
      <w:r w:rsidRPr="00DB19A5">
        <w:rPr>
          <w:rFonts w:ascii="Arial Narrow" w:hAnsi="Arial Narrow"/>
        </w:rPr>
        <w:t xml:space="preserve">, art. </w:t>
      </w:r>
      <w:hyperlink r:id="rId8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86</w:t>
        </w:r>
      </w:hyperlink>
      <w:r w:rsidRPr="00DB19A5">
        <w:rPr>
          <w:rFonts w:ascii="Arial Narrow" w:hAnsi="Arial Narrow"/>
        </w:rPr>
        <w:t xml:space="preserve">, art. </w:t>
      </w:r>
      <w:hyperlink r:id="rId9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87</w:t>
        </w:r>
      </w:hyperlink>
      <w:r w:rsidRPr="00DB19A5">
        <w:rPr>
          <w:rFonts w:ascii="Arial Narrow" w:hAnsi="Arial Narrow"/>
        </w:rPr>
        <w:t xml:space="preserve"> ust. 3, art. </w:t>
      </w:r>
      <w:hyperlink r:id="rId10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88</w:t>
        </w:r>
      </w:hyperlink>
      <w:r w:rsidRPr="00DB19A5">
        <w:rPr>
          <w:rFonts w:ascii="Arial Narrow" w:hAnsi="Arial Narrow"/>
        </w:rPr>
        <w:t>–</w:t>
      </w:r>
      <w:hyperlink r:id="rId11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90</w:t>
        </w:r>
      </w:hyperlink>
      <w:r w:rsidRPr="00DB19A5">
        <w:rPr>
          <w:rFonts w:ascii="Arial Narrow" w:hAnsi="Arial Narrow"/>
        </w:rPr>
        <w:t xml:space="preserve">, art. </w:t>
      </w:r>
      <w:hyperlink r:id="rId12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97</w:t>
        </w:r>
      </w:hyperlink>
      <w:r w:rsidRPr="00DB19A5">
        <w:rPr>
          <w:rFonts w:ascii="Arial Narrow" w:hAnsi="Arial Narrow"/>
        </w:rPr>
        <w:t xml:space="preserve"> ust. 2, art. </w:t>
      </w:r>
      <w:hyperlink r:id="rId13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124</w:t>
        </w:r>
      </w:hyperlink>
      <w:r w:rsidRPr="00DB19A5">
        <w:rPr>
          <w:rFonts w:ascii="Arial Narrow" w:hAnsi="Arial Narrow"/>
        </w:rPr>
        <w:t xml:space="preserve">, art. </w:t>
      </w:r>
      <w:hyperlink r:id="rId14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125</w:t>
        </w:r>
      </w:hyperlink>
      <w:r w:rsidRPr="00DB19A5">
        <w:rPr>
          <w:rFonts w:ascii="Arial Narrow" w:hAnsi="Arial Narrow"/>
        </w:rPr>
        <w:t xml:space="preserve"> ust. 2 i 6, art. </w:t>
      </w:r>
      <w:hyperlink r:id="rId15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126</w:t>
        </w:r>
      </w:hyperlink>
      <w:r w:rsidRPr="00DB19A5">
        <w:rPr>
          <w:rFonts w:ascii="Arial Narrow" w:hAnsi="Arial Narrow"/>
        </w:rPr>
        <w:t xml:space="preserve">, art. </w:t>
      </w:r>
      <w:hyperlink r:id="rId16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127</w:t>
        </w:r>
      </w:hyperlink>
      <w:r w:rsidRPr="00DB19A5">
        <w:rPr>
          <w:rFonts w:ascii="Arial Narrow" w:hAnsi="Arial Narrow"/>
        </w:rPr>
        <w:t xml:space="preserve"> ust. 1, art. </w:t>
      </w:r>
      <w:hyperlink r:id="rId17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129</w:t>
        </w:r>
      </w:hyperlink>
      <w:r w:rsidRPr="00DB19A5">
        <w:rPr>
          <w:rFonts w:ascii="Arial Narrow" w:hAnsi="Arial Narrow"/>
        </w:rPr>
        <w:t xml:space="preserve">, art. </w:t>
      </w:r>
      <w:hyperlink r:id="rId18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130</w:t>
        </w:r>
      </w:hyperlink>
      <w:r w:rsidRPr="00DB19A5">
        <w:rPr>
          <w:rFonts w:ascii="Arial Narrow" w:hAnsi="Arial Narrow"/>
        </w:rPr>
        <w:t xml:space="preserve">, art. </w:t>
      </w:r>
      <w:hyperlink r:id="rId19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132</w:t>
        </w:r>
      </w:hyperlink>
      <w:r w:rsidRPr="00DB19A5">
        <w:rPr>
          <w:rFonts w:ascii="Arial Narrow" w:hAnsi="Arial Narrow"/>
        </w:rPr>
        <w:t>–</w:t>
      </w:r>
      <w:hyperlink r:id="rId20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188</w:t>
        </w:r>
      </w:hyperlink>
      <w:r w:rsidRPr="00DB19A5">
        <w:rPr>
          <w:rFonts w:ascii="Arial Narrow" w:hAnsi="Arial Narrow"/>
        </w:rPr>
        <w:t xml:space="preserve">, art. </w:t>
      </w:r>
      <w:hyperlink r:id="rId21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220</w:t>
        </w:r>
      </w:hyperlink>
      <w:r w:rsidRPr="00DB19A5">
        <w:rPr>
          <w:rFonts w:ascii="Arial Narrow" w:hAnsi="Arial Narrow"/>
        </w:rPr>
        <w:t xml:space="preserve">, art. </w:t>
      </w:r>
      <w:hyperlink r:id="rId22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227</w:t>
        </w:r>
      </w:hyperlink>
      <w:r w:rsidRPr="00DB19A5">
        <w:rPr>
          <w:rFonts w:ascii="Arial Narrow" w:hAnsi="Arial Narrow"/>
        </w:rPr>
        <w:t xml:space="preserve"> ust. 1, art. </w:t>
      </w:r>
      <w:hyperlink r:id="rId23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257</w:t>
        </w:r>
      </w:hyperlink>
      <w:r w:rsidRPr="00DB19A5">
        <w:rPr>
          <w:rFonts w:ascii="Arial Narrow" w:hAnsi="Arial Narrow"/>
        </w:rPr>
        <w:t xml:space="preserve">, art. </w:t>
      </w:r>
      <w:hyperlink r:id="rId24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264</w:t>
        </w:r>
      </w:hyperlink>
      <w:r w:rsidRPr="00DB19A5">
        <w:rPr>
          <w:rFonts w:ascii="Arial Narrow" w:hAnsi="Arial Narrow"/>
        </w:rPr>
        <w:t xml:space="preserve"> i art. </w:t>
      </w:r>
      <w:hyperlink r:id="rId25" w:history="1">
        <w:r w:rsidRPr="00DB19A5">
          <w:rPr>
            <w:rStyle w:val="Hipercze"/>
            <w:rFonts w:ascii="Arial Narrow" w:hAnsi="Arial Narrow"/>
            <w:color w:val="auto"/>
            <w:u w:val="none"/>
          </w:rPr>
          <w:t>265</w:t>
        </w:r>
      </w:hyperlink>
      <w:r w:rsidRPr="00DB19A5">
        <w:rPr>
          <w:rFonts w:ascii="Arial Narrow" w:hAnsi="Arial Narrow"/>
        </w:rPr>
        <w:t>, chyba że przepisy niniejszego działu stanowią inaczej.</w:t>
      </w:r>
      <w:r>
        <w:rPr>
          <w:rFonts w:ascii="Arial Narrow" w:hAnsi="Arial Narrow"/>
        </w:rPr>
        <w:t xml:space="preserve"> Z kolei zgodnie z treścią art. 266 ust. 1 pkt 5) ustawy PZP, Zamawiający odrzuca ofertę, jeżeli jest niezgodna z warunkami zamówienia. Zgodnie z art. 7 pkt 29) ustawy PZP przez warunki</w:t>
      </w:r>
      <w:r w:rsidRPr="00DB19A5">
        <w:rPr>
          <w:rFonts w:ascii="Arial Narrow" w:hAnsi="Arial Narrow"/>
        </w:rPr>
        <w:t xml:space="preserve"> zamówienia - należy przez to rozumieć warunki, które dotyczą zamówienia lub postępowania o udzielenie zamówienia, wynikające w szczególności z opisu przedmiotu zamówienia, wymagań związanych z realizacją zamówienia, kryteriów oceny ofert, wymagań proceduralnych lub projektowanych postanowień umowy w sprawie zamówienia publicznego</w:t>
      </w:r>
      <w:r>
        <w:rPr>
          <w:rFonts w:ascii="Arial Narrow" w:hAnsi="Arial Narrow"/>
        </w:rPr>
        <w:t xml:space="preserve">. </w:t>
      </w:r>
    </w:p>
    <w:p w:rsidR="00186A7F" w:rsidRPr="00186A7F" w:rsidRDefault="00FD4054" w:rsidP="00186A7F">
      <w:pPr>
        <w:pStyle w:val="Akapitzlist"/>
        <w:numPr>
          <w:ilvl w:val="0"/>
          <w:numId w:val="8"/>
        </w:numPr>
        <w:ind w:left="0"/>
        <w:jc w:val="both"/>
        <w:rPr>
          <w:rFonts w:ascii="Arial Narrow" w:hAnsi="Arial Narrow"/>
        </w:rPr>
      </w:pPr>
      <w:r w:rsidRPr="00186A7F">
        <w:rPr>
          <w:rFonts w:ascii="Arial Narrow" w:hAnsi="Arial Narrow"/>
        </w:rPr>
        <w:t>Wykonawca</w:t>
      </w:r>
      <w:r w:rsidR="0014058B">
        <w:rPr>
          <w:rFonts w:ascii="Arial Narrow" w:hAnsi="Arial Narrow"/>
        </w:rPr>
        <w:t>:</w:t>
      </w:r>
      <w:r w:rsidRPr="00186A7F">
        <w:rPr>
          <w:rFonts w:ascii="Arial Narrow" w:hAnsi="Arial Narrow"/>
        </w:rPr>
        <w:t xml:space="preserve"> </w:t>
      </w:r>
      <w:r w:rsidR="00C01B55" w:rsidRPr="00186A7F">
        <w:rPr>
          <w:rFonts w:ascii="Arial Narrow" w:eastAsia="Calibri" w:hAnsi="Arial Narrow" w:cs="Arial"/>
        </w:rPr>
        <w:t xml:space="preserve">PRZETWÓRSTWO MIĘSA „RAFAŁ” Mirosław </w:t>
      </w:r>
      <w:r w:rsidR="00AD35BD" w:rsidRPr="00186A7F">
        <w:rPr>
          <w:rFonts w:ascii="Arial Narrow" w:eastAsia="Calibri" w:hAnsi="Arial Narrow" w:cs="Arial"/>
        </w:rPr>
        <w:t>Miętkiewicz</w:t>
      </w:r>
      <w:r w:rsidR="00AD35BD" w:rsidRPr="00186A7F">
        <w:rPr>
          <w:rFonts w:ascii="Arial Narrow" w:hAnsi="Arial Narrow"/>
        </w:rPr>
        <w:t xml:space="preserve"> złożył</w:t>
      </w:r>
      <w:r w:rsidRPr="00186A7F">
        <w:rPr>
          <w:rFonts w:ascii="Arial Narrow" w:hAnsi="Arial Narrow"/>
        </w:rPr>
        <w:t xml:space="preserve"> ofertę w niniejszym postępowaniu </w:t>
      </w:r>
      <w:r w:rsidR="00C01B55" w:rsidRPr="00186A7F">
        <w:rPr>
          <w:rFonts w:ascii="Arial Narrow" w:hAnsi="Arial Narrow"/>
        </w:rPr>
        <w:t xml:space="preserve">na część I (mięso wieprzowe, wołowe i jego przetwory) nie zgodnie </w:t>
      </w:r>
      <w:r w:rsidR="00AD35BD" w:rsidRPr="00186A7F">
        <w:rPr>
          <w:rFonts w:ascii="Arial Narrow" w:hAnsi="Arial Narrow"/>
        </w:rPr>
        <w:t>z wymogami</w:t>
      </w:r>
      <w:r w:rsidR="00C01B55" w:rsidRPr="00186A7F">
        <w:rPr>
          <w:rFonts w:ascii="Arial Narrow" w:hAnsi="Arial Narrow"/>
        </w:rPr>
        <w:t xml:space="preserve"> SWZ pkt. IV.</w:t>
      </w:r>
      <w:r w:rsidR="00B520C8" w:rsidRPr="00186A7F">
        <w:rPr>
          <w:rFonts w:ascii="Arial Narrow" w:hAnsi="Arial Narrow"/>
        </w:rPr>
        <w:t xml:space="preserve"> Zamawiający określił szczegółowo asortyment produktów jaki wymaga w każdej części zamówienia. Wykonawca na formularzu cenowym wskazał</w:t>
      </w:r>
      <w:r w:rsidR="00BC2FD2" w:rsidRPr="00186A7F">
        <w:rPr>
          <w:rFonts w:ascii="Arial Narrow" w:hAnsi="Arial Narrow"/>
        </w:rPr>
        <w:t>,</w:t>
      </w:r>
      <w:r w:rsidR="00B520C8" w:rsidRPr="00186A7F">
        <w:rPr>
          <w:rFonts w:ascii="Arial Narrow" w:hAnsi="Arial Narrow"/>
        </w:rPr>
        <w:t xml:space="preserve"> że nie posiada pełnego asortymentu produktów w części</w:t>
      </w:r>
      <w:r w:rsidR="00186A7F" w:rsidRPr="00186A7F">
        <w:rPr>
          <w:rFonts w:ascii="Arial Narrow" w:hAnsi="Arial Narrow"/>
        </w:rPr>
        <w:t xml:space="preserve"> na którą złożył ofertę</w:t>
      </w:r>
      <w:r w:rsidR="00BC2FD2" w:rsidRPr="00186A7F">
        <w:rPr>
          <w:rFonts w:ascii="Arial Narrow" w:hAnsi="Arial Narrow"/>
        </w:rPr>
        <w:t xml:space="preserve">. </w:t>
      </w:r>
    </w:p>
    <w:p w:rsidR="00FD4054" w:rsidRDefault="00BC2FD2" w:rsidP="00186A7F">
      <w:pPr>
        <w:pStyle w:val="Akapitzlist"/>
        <w:ind w:left="0"/>
        <w:jc w:val="both"/>
        <w:rPr>
          <w:rFonts w:ascii="Arial Narrow" w:hAnsi="Arial Narrow"/>
        </w:rPr>
      </w:pPr>
      <w:r w:rsidRPr="00186A7F">
        <w:rPr>
          <w:rFonts w:ascii="Arial Narrow" w:hAnsi="Arial Narrow"/>
        </w:rPr>
        <w:t xml:space="preserve">Niezgodność treści oferty z warunkami zamówienia polega zatem na niezgodności zobowiązania, które </w:t>
      </w:r>
      <w:r w:rsidR="00186A7F" w:rsidRPr="00186A7F">
        <w:rPr>
          <w:rFonts w:ascii="Arial Narrow" w:hAnsi="Arial Narrow"/>
        </w:rPr>
        <w:t>W</w:t>
      </w:r>
      <w:r w:rsidRPr="00186A7F">
        <w:rPr>
          <w:rFonts w:ascii="Arial Narrow" w:hAnsi="Arial Narrow"/>
        </w:rPr>
        <w:t xml:space="preserve">ykonawca wyraża w swojej ofercie i przez jej złożenie na siebie przyjmuje, z zakresem zobowiązania, które </w:t>
      </w:r>
      <w:r w:rsidR="00186A7F">
        <w:rPr>
          <w:rFonts w:ascii="Arial Narrow" w:hAnsi="Arial Narrow"/>
        </w:rPr>
        <w:t>Z</w:t>
      </w:r>
      <w:r w:rsidRPr="00186A7F">
        <w:rPr>
          <w:rFonts w:ascii="Arial Narrow" w:hAnsi="Arial Narrow"/>
        </w:rPr>
        <w:t xml:space="preserve">amawiający opisał w SWZ i którego przyjęcia oczekuje. Niezgodność treści oferty z treścią SWZ ma miejsce w sytuacji, gdy oferta nie odpowiada w pełni przedmiotowi zamówienia, nie zapewniając jego realizacji w całości zgodnie z wymogami </w:t>
      </w:r>
      <w:r w:rsidR="0050709C">
        <w:rPr>
          <w:rFonts w:ascii="Arial Narrow" w:hAnsi="Arial Narrow"/>
        </w:rPr>
        <w:t>Z</w:t>
      </w:r>
      <w:r w:rsidRPr="00186A7F">
        <w:rPr>
          <w:rFonts w:ascii="Arial Narrow" w:hAnsi="Arial Narrow"/>
        </w:rPr>
        <w:t>amawiającego</w:t>
      </w:r>
      <w:r w:rsidR="0050709C">
        <w:rPr>
          <w:rFonts w:ascii="Arial Narrow" w:hAnsi="Arial Narrow"/>
        </w:rPr>
        <w:t>.</w:t>
      </w:r>
    </w:p>
    <w:p w:rsidR="0050709C" w:rsidRDefault="0050709C" w:rsidP="00186A7F">
      <w:pPr>
        <w:pStyle w:val="Akapitzlis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Z uwagi na fakt, iż brakujące dokumenty nie są dokumentami o których mowa w art. 273 ustawy PZP nie podlegają one uzupełnieniu.</w:t>
      </w:r>
    </w:p>
    <w:p w:rsidR="0050709C" w:rsidRDefault="0050709C" w:rsidP="0050709C">
      <w:pPr>
        <w:pStyle w:val="Akapitzlist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Mając na uwadze powyższe, Zamawiający stwierdza, że Wykonawca złożył ofertę sprzeczną z ustawą i warunkami zamówienia określonymi w SWZ. Tym samym, oferta Wykonawcy podlega odrzuceniu na podstawie </w:t>
      </w:r>
      <w:r w:rsidRPr="00BD2E88">
        <w:rPr>
          <w:rFonts w:ascii="Arial Narrow" w:hAnsi="Arial Narrow"/>
        </w:rPr>
        <w:t xml:space="preserve">art. 226 ust. 1 pkt </w:t>
      </w:r>
      <w:r>
        <w:rPr>
          <w:rFonts w:ascii="Arial Narrow" w:hAnsi="Arial Narrow"/>
        </w:rPr>
        <w:t xml:space="preserve">5) w zw. z art. 266 </w:t>
      </w:r>
      <w:r w:rsidRPr="00BD2E88">
        <w:rPr>
          <w:rFonts w:ascii="Arial Narrow" w:hAnsi="Arial Narrow"/>
        </w:rPr>
        <w:t xml:space="preserve">ustawy z dnia 11 września 2019 r. Prawo </w:t>
      </w:r>
      <w:r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 xml:space="preserve">ublicznych </w:t>
      </w:r>
      <w:r w:rsidRPr="00734299">
        <w:rPr>
          <w:rFonts w:ascii="Arial Narrow" w:hAnsi="Arial Narrow" w:cs="Arial"/>
        </w:rPr>
        <w:t>(Dz. U. z 2022 r. poz. 1710, 1812, 1933 t.j.),</w:t>
      </w:r>
      <w:r w:rsidRPr="0007748E">
        <w:rPr>
          <w:rFonts w:ascii="Arial" w:hAnsi="Arial" w:cs="Arial"/>
        </w:rPr>
        <w:t xml:space="preserve"> </w:t>
      </w:r>
      <w:r w:rsidRPr="00DB19A5">
        <w:rPr>
          <w:rFonts w:ascii="Arial Narrow" w:hAnsi="Arial Narrow" w:cs="Arial"/>
        </w:rPr>
        <w:t>i w zw. z art. 7 pkt 29) ustawy PZP</w:t>
      </w:r>
      <w:r>
        <w:rPr>
          <w:rFonts w:ascii="Arial Narrow" w:hAnsi="Arial Narrow" w:cs="Arial"/>
        </w:rPr>
        <w:t xml:space="preserve"> i postanowieniami SWZ pkt. IV.</w:t>
      </w:r>
    </w:p>
    <w:p w:rsidR="0014058B" w:rsidRDefault="0014058B" w:rsidP="0050709C">
      <w:pPr>
        <w:pStyle w:val="Akapitzlist"/>
        <w:ind w:left="0"/>
        <w:jc w:val="both"/>
        <w:rPr>
          <w:rFonts w:ascii="Arial Narrow" w:hAnsi="Arial Narrow" w:cs="Arial"/>
        </w:rPr>
      </w:pPr>
    </w:p>
    <w:p w:rsidR="007258B4" w:rsidRDefault="0014058B" w:rsidP="007258B4">
      <w:pPr>
        <w:pStyle w:val="Akapitzlist"/>
        <w:numPr>
          <w:ilvl w:val="0"/>
          <w:numId w:val="8"/>
        </w:numPr>
        <w:tabs>
          <w:tab w:val="left" w:pos="142"/>
        </w:tabs>
        <w:ind w:left="0" w:hanging="284"/>
        <w:jc w:val="both"/>
        <w:rPr>
          <w:rFonts w:ascii="Arial Narrow" w:hAnsi="Arial Narrow"/>
        </w:rPr>
      </w:pPr>
      <w:r w:rsidRPr="007258B4">
        <w:rPr>
          <w:rFonts w:ascii="Arial Narrow" w:hAnsi="Arial Narrow"/>
        </w:rPr>
        <w:t xml:space="preserve">Wykonawca: </w:t>
      </w:r>
      <w:r w:rsidRPr="007258B4">
        <w:rPr>
          <w:rFonts w:ascii="Arial Narrow" w:hAnsi="Arial Narrow" w:cs="Arial"/>
        </w:rPr>
        <w:t xml:space="preserve">PPHU GABI Mirosław Szymański, ul. Włocławska 16, 87-850 Choceń złożył ofertę w niniejszym postępowaniu na część IV (warzywa i owoce) nie zgodnie z wymogami SWZ pkt. XIII ppkt 13. Zamawiający szczegółowo określił jakie dokumenty należy załączyć do oferty. Wykonawca nie załączył do części IV postępowania, formularza cenowego stanowiącego załącznik nr 2 do SWZ.  Zgodnie </w:t>
      </w:r>
      <w:r w:rsidR="00AD35BD" w:rsidRPr="007258B4">
        <w:rPr>
          <w:rFonts w:ascii="Arial Narrow" w:hAnsi="Arial Narrow" w:cs="Arial"/>
        </w:rPr>
        <w:t>z pkt</w:t>
      </w:r>
      <w:r w:rsidRPr="007258B4">
        <w:rPr>
          <w:rFonts w:ascii="Arial Narrow" w:hAnsi="Arial Narrow" w:cs="Arial"/>
        </w:rPr>
        <w:t>. XIII ppkt 13.</w:t>
      </w:r>
      <w:r w:rsidR="007258B4" w:rsidRPr="007258B4">
        <w:rPr>
          <w:rFonts w:ascii="Arial Narrow" w:hAnsi="Arial Narrow" w:cs="Arial"/>
        </w:rPr>
        <w:t xml:space="preserve"> SWZ Wykonawca zobowiązany był do oferty dołączyć formularz cenowy sporządzany w formie kalkulacji. Obejmujący nazwę produktu i jego szczegółowy opis, ilości artykułów wraz z jednostką miary, ceny jednostkowej netto, wartości </w:t>
      </w:r>
      <w:r w:rsidR="007258B4" w:rsidRPr="007258B4">
        <w:rPr>
          <w:rFonts w:ascii="Arial Narrow" w:hAnsi="Arial Narrow" w:cs="Arial"/>
        </w:rPr>
        <w:lastRenderedPageBreak/>
        <w:t>oraz stawkę VAT.</w:t>
      </w:r>
      <w:r w:rsidR="007258B4" w:rsidRPr="007258B4">
        <w:rPr>
          <w:rFonts w:ascii="Arial Narrow" w:hAnsi="Arial Narrow"/>
        </w:rPr>
        <w:t xml:space="preserve"> Informacje te stanowią istotny element oferty, w sytuacji w której rozliczenie postępowania następuje na podstawie formularza cenowego. </w:t>
      </w:r>
    </w:p>
    <w:p w:rsidR="007258B4" w:rsidRDefault="007258B4" w:rsidP="007258B4">
      <w:pPr>
        <w:pStyle w:val="Akapitzlist"/>
        <w:tabs>
          <w:tab w:val="left" w:pos="14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Z uwagi na fakt, iż brakujące dokumenty nie są dokumentami o których mowa w art. 273 ustawy PZP nie podlegają one uzupełnieniu.</w:t>
      </w:r>
    </w:p>
    <w:p w:rsidR="007258B4" w:rsidRDefault="007258B4" w:rsidP="007258B4">
      <w:pPr>
        <w:pStyle w:val="Akapitzlist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Mając na uwadze powyższe, Zamawiający stwierdza, że Wykonawca złożył ofertę sprzeczną z ustawą i warunkami zamówienia określonymi w SWZ. Tym samym, oferta Wykonawcy podlega odrzuceniu na podstawie </w:t>
      </w:r>
      <w:r w:rsidRPr="00BD2E88">
        <w:rPr>
          <w:rFonts w:ascii="Arial Narrow" w:hAnsi="Arial Narrow"/>
        </w:rPr>
        <w:t xml:space="preserve">art. 226 ust. 1 pkt </w:t>
      </w:r>
      <w:r>
        <w:rPr>
          <w:rFonts w:ascii="Arial Narrow" w:hAnsi="Arial Narrow"/>
        </w:rPr>
        <w:t xml:space="preserve">5) w zw. z art. 266 </w:t>
      </w:r>
      <w:r w:rsidRPr="00BD2E88">
        <w:rPr>
          <w:rFonts w:ascii="Arial Narrow" w:hAnsi="Arial Narrow"/>
        </w:rPr>
        <w:t xml:space="preserve">ustawy z dnia 11 września 2019 r. Prawo </w:t>
      </w:r>
      <w:r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 xml:space="preserve">ublicznych </w:t>
      </w:r>
      <w:r w:rsidRPr="00734299">
        <w:rPr>
          <w:rFonts w:ascii="Arial Narrow" w:hAnsi="Arial Narrow" w:cs="Arial"/>
        </w:rPr>
        <w:t>(Dz. U. z 2022 r. poz. 1710, 1812, 1933 t.j.),</w:t>
      </w:r>
      <w:r w:rsidRPr="0007748E">
        <w:rPr>
          <w:rFonts w:ascii="Arial" w:hAnsi="Arial" w:cs="Arial"/>
        </w:rPr>
        <w:t xml:space="preserve"> </w:t>
      </w:r>
      <w:r w:rsidRPr="00DB19A5">
        <w:rPr>
          <w:rFonts w:ascii="Arial Narrow" w:hAnsi="Arial Narrow" w:cs="Arial"/>
        </w:rPr>
        <w:t>i w zw. z art. 7 pkt 29) ustawy PZP</w:t>
      </w:r>
      <w:r>
        <w:rPr>
          <w:rFonts w:ascii="Arial Narrow" w:hAnsi="Arial Narrow" w:cs="Arial"/>
        </w:rPr>
        <w:t xml:space="preserve"> i </w:t>
      </w:r>
      <w:r w:rsidR="00AD35BD">
        <w:rPr>
          <w:rFonts w:ascii="Arial Narrow" w:hAnsi="Arial Narrow" w:cs="Arial"/>
        </w:rPr>
        <w:t>postanowieniami SWZ</w:t>
      </w:r>
      <w:r>
        <w:rPr>
          <w:rFonts w:ascii="Arial Narrow" w:hAnsi="Arial Narrow" w:cs="Arial"/>
        </w:rPr>
        <w:t xml:space="preserve"> </w:t>
      </w:r>
      <w:r w:rsidRPr="007258B4">
        <w:rPr>
          <w:rFonts w:ascii="Arial Narrow" w:hAnsi="Arial Narrow" w:cs="Arial"/>
        </w:rPr>
        <w:t>XIII ppkt 13</w:t>
      </w:r>
      <w:r>
        <w:rPr>
          <w:rFonts w:ascii="Arial Narrow" w:hAnsi="Arial Narrow" w:cs="Arial"/>
        </w:rPr>
        <w:t>.</w:t>
      </w:r>
    </w:p>
    <w:p w:rsidR="002E48BA" w:rsidRDefault="002E48BA" w:rsidP="007258B4">
      <w:pPr>
        <w:pStyle w:val="Akapitzlist"/>
        <w:ind w:left="0"/>
        <w:jc w:val="both"/>
        <w:rPr>
          <w:rFonts w:ascii="Arial Narrow" w:hAnsi="Arial Narrow" w:cs="Arial"/>
        </w:rPr>
      </w:pPr>
    </w:p>
    <w:p w:rsidR="007258B4" w:rsidRPr="00536D0D" w:rsidRDefault="007258B4" w:rsidP="006C40F7">
      <w:pPr>
        <w:pStyle w:val="Akapitzlist"/>
        <w:numPr>
          <w:ilvl w:val="0"/>
          <w:numId w:val="8"/>
        </w:numPr>
        <w:ind w:left="0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Wykonawca: </w:t>
      </w:r>
      <w:r w:rsidRPr="007258B4">
        <w:rPr>
          <w:rFonts w:ascii="Arial Narrow" w:hAnsi="Arial Narrow"/>
        </w:rPr>
        <w:t>Zielona Puszcza Radosław Wiśniewski, Rzemieślnicza 6, 87-162 Lubicz</w:t>
      </w:r>
      <w:r>
        <w:rPr>
          <w:rFonts w:ascii="Arial Narrow" w:hAnsi="Arial Narrow"/>
        </w:rPr>
        <w:t xml:space="preserve"> </w:t>
      </w:r>
      <w:r w:rsidRPr="007258B4">
        <w:rPr>
          <w:rFonts w:ascii="Arial Narrow" w:hAnsi="Arial Narrow" w:cs="Arial"/>
        </w:rPr>
        <w:t>złożył ofertę w niniejszym postępowaniu nie zgodnie z wymogami SWZ pkt. XIII ppkt 13. Zamawiający szczegółowo określił jakie dokumenty należy załączyć do oferty. Wykonawca nie załączył</w:t>
      </w:r>
      <w:r w:rsidR="002E48BA">
        <w:rPr>
          <w:rFonts w:ascii="Arial Narrow" w:hAnsi="Arial Narrow" w:cs="Arial"/>
        </w:rPr>
        <w:t xml:space="preserve"> </w:t>
      </w:r>
      <w:r w:rsidR="00536D0D">
        <w:rPr>
          <w:rFonts w:ascii="Arial Narrow" w:hAnsi="Arial Narrow" w:cs="Arial"/>
        </w:rPr>
        <w:t>formularza ofertowego stanowiącego załącznik nr 1 do SWZ;</w:t>
      </w:r>
    </w:p>
    <w:p w:rsidR="00536D0D" w:rsidRDefault="00AD35BD" w:rsidP="00536D0D">
      <w:pPr>
        <w:pStyle w:val="Akapitzlist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Formularza</w:t>
      </w:r>
      <w:r w:rsidR="00536D0D">
        <w:rPr>
          <w:rFonts w:ascii="Arial Narrow" w:hAnsi="Arial Narrow" w:cs="Arial"/>
        </w:rPr>
        <w:t xml:space="preserve"> cenowego stanowiącego załącznik nr 2 oraz oświadczenia</w:t>
      </w:r>
      <w:r w:rsidR="00536D0D" w:rsidRPr="00536D0D">
        <w:rPr>
          <w:rFonts w:ascii="Arial Narrow" w:hAnsi="Arial Narrow" w:cs="Arial"/>
        </w:rPr>
        <w:t xml:space="preserve"> o niepodleganiu wykluczeniu i spełnianiu warunków udziału w postępowaniu, składane na podstawie przepisu art. 125 ust. 1 ustawy PZP oraz na podstawie art. 7 ust. 1 ustawy z dnia 13 kwietnia 2022 r. o szczególnych rozwiązaniach w zakresie przeciwdziałania wspieraniu agresji na Ukrainę oraz służących ochronie bezpieczeństwa narodowego</w:t>
      </w:r>
      <w:r w:rsidR="00536D0D">
        <w:rPr>
          <w:rFonts w:ascii="Arial Narrow" w:hAnsi="Arial Narrow" w:cs="Arial"/>
        </w:rPr>
        <w:t xml:space="preserve"> stanowiącego załącznik nr 3 do SWZ.</w:t>
      </w:r>
    </w:p>
    <w:p w:rsidR="00246095" w:rsidRDefault="00246095" w:rsidP="00246095">
      <w:pPr>
        <w:pStyle w:val="Akapitzlist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Zgodnie </w:t>
      </w:r>
      <w:r w:rsidR="00AD35BD">
        <w:rPr>
          <w:rFonts w:ascii="Arial Narrow" w:hAnsi="Arial Narrow" w:cs="Arial"/>
        </w:rPr>
        <w:t xml:space="preserve">z </w:t>
      </w:r>
      <w:r w:rsidR="00AD35BD" w:rsidRPr="007258B4">
        <w:rPr>
          <w:rFonts w:ascii="Arial Narrow" w:hAnsi="Arial Narrow" w:cs="Arial"/>
        </w:rPr>
        <w:t>pkt</w:t>
      </w:r>
      <w:r w:rsidRPr="007258B4">
        <w:rPr>
          <w:rFonts w:ascii="Arial Narrow" w:hAnsi="Arial Narrow" w:cs="Arial"/>
        </w:rPr>
        <w:t>. XIII ppkt 13. SWZ Wykonawca zobowiązany</w:t>
      </w:r>
      <w:r>
        <w:rPr>
          <w:rFonts w:ascii="Arial Narrow" w:hAnsi="Arial Narrow" w:cs="Arial"/>
        </w:rPr>
        <w:t xml:space="preserve"> był złożyć w oferc</w:t>
      </w:r>
      <w:r w:rsidR="00AC6814">
        <w:rPr>
          <w:rFonts w:ascii="Arial Narrow" w:hAnsi="Arial Narrow" w:cs="Arial"/>
        </w:rPr>
        <w:t xml:space="preserve">ie wszystkie wymagane dokumenty, które są podstawą dopuszczenia oferty pod ocenę. </w:t>
      </w:r>
    </w:p>
    <w:p w:rsidR="00246095" w:rsidRDefault="00246095" w:rsidP="00246095">
      <w:pPr>
        <w:pStyle w:val="Akapitzlist"/>
        <w:tabs>
          <w:tab w:val="left" w:pos="14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Z uwagi na fakt, iż brakujące dokumenty nie są dokumentami o których mowa w art. 273 ustawy PZP nie podlegają one uzupełnieniu.</w:t>
      </w:r>
    </w:p>
    <w:p w:rsidR="00246095" w:rsidRDefault="00246095" w:rsidP="00246095">
      <w:pPr>
        <w:pStyle w:val="Akapitzlist"/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Mając na uwadze powyższe, Zamawiający stwierdza, że Wykonawca złożył ofertę sprzeczną z ustawą i warunkami zamówienia określonymi w SWZ. Tym samym, oferta Wykonawcy podlega odrzuceniu na podstawie </w:t>
      </w:r>
      <w:r w:rsidRPr="00BD2E88">
        <w:rPr>
          <w:rFonts w:ascii="Arial Narrow" w:hAnsi="Arial Narrow"/>
        </w:rPr>
        <w:t xml:space="preserve">art. 226 ust. 1 pkt </w:t>
      </w:r>
      <w:r>
        <w:rPr>
          <w:rFonts w:ascii="Arial Narrow" w:hAnsi="Arial Narrow"/>
        </w:rPr>
        <w:t xml:space="preserve">5) w zw. z art. 266 </w:t>
      </w:r>
      <w:r w:rsidRPr="00BD2E88">
        <w:rPr>
          <w:rFonts w:ascii="Arial Narrow" w:hAnsi="Arial Narrow"/>
        </w:rPr>
        <w:t xml:space="preserve">ustawy z dnia 11 września 2019 r. Prawo </w:t>
      </w:r>
      <w:r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 xml:space="preserve">ublicznych </w:t>
      </w:r>
      <w:r w:rsidRPr="00734299">
        <w:rPr>
          <w:rFonts w:ascii="Arial Narrow" w:hAnsi="Arial Narrow" w:cs="Arial"/>
        </w:rPr>
        <w:t>(Dz. U. z 2022 r. poz. 1710, 1812, 1933 t.j.),</w:t>
      </w:r>
      <w:r w:rsidRPr="0007748E">
        <w:rPr>
          <w:rFonts w:ascii="Arial" w:hAnsi="Arial" w:cs="Arial"/>
        </w:rPr>
        <w:t xml:space="preserve"> </w:t>
      </w:r>
      <w:r w:rsidRPr="00DB19A5">
        <w:rPr>
          <w:rFonts w:ascii="Arial Narrow" w:hAnsi="Arial Narrow" w:cs="Arial"/>
        </w:rPr>
        <w:t>i w zw. z art. 7 pkt 29) ustawy PZP</w:t>
      </w:r>
      <w:r>
        <w:rPr>
          <w:rFonts w:ascii="Arial Narrow" w:hAnsi="Arial Narrow" w:cs="Arial"/>
        </w:rPr>
        <w:t xml:space="preserve"> i </w:t>
      </w:r>
      <w:r w:rsidR="00AD35BD">
        <w:rPr>
          <w:rFonts w:ascii="Arial Narrow" w:hAnsi="Arial Narrow" w:cs="Arial"/>
        </w:rPr>
        <w:t>postanowieniami SWZ</w:t>
      </w:r>
      <w:r>
        <w:rPr>
          <w:rFonts w:ascii="Arial Narrow" w:hAnsi="Arial Narrow" w:cs="Arial"/>
        </w:rPr>
        <w:t xml:space="preserve"> </w:t>
      </w:r>
      <w:r w:rsidRPr="007258B4">
        <w:rPr>
          <w:rFonts w:ascii="Arial Narrow" w:hAnsi="Arial Narrow" w:cs="Arial"/>
        </w:rPr>
        <w:t>XIII ppkt 13</w:t>
      </w:r>
      <w:r>
        <w:rPr>
          <w:rFonts w:ascii="Arial Narrow" w:hAnsi="Arial Narrow" w:cs="Arial"/>
        </w:rPr>
        <w:t>.</w:t>
      </w:r>
    </w:p>
    <w:p w:rsidR="00246095" w:rsidRPr="00536D0D" w:rsidRDefault="00246095" w:rsidP="00536D0D">
      <w:pPr>
        <w:pStyle w:val="Akapitzlist"/>
        <w:ind w:left="0"/>
        <w:jc w:val="both"/>
        <w:rPr>
          <w:rFonts w:ascii="Arial Narrow" w:hAnsi="Arial Narrow" w:cs="Arial"/>
        </w:rPr>
      </w:pPr>
    </w:p>
    <w:sectPr w:rsidR="00246095" w:rsidRPr="00536D0D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49" w:rsidRDefault="00501A49" w:rsidP="00A579A7">
      <w:pPr>
        <w:spacing w:after="0" w:line="240" w:lineRule="auto"/>
      </w:pPr>
      <w:r>
        <w:separator/>
      </w:r>
    </w:p>
  </w:endnote>
  <w:endnote w:type="continuationSeparator" w:id="0">
    <w:p w:rsidR="00501A49" w:rsidRDefault="00501A49" w:rsidP="00A5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567948"/>
      <w:docPartObj>
        <w:docPartGallery w:val="Page Numbers (Bottom of Page)"/>
        <w:docPartUnique/>
      </w:docPartObj>
    </w:sdtPr>
    <w:sdtEndPr/>
    <w:sdtContent>
      <w:p w:rsidR="0014058B" w:rsidRDefault="0014058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49B">
          <w:rPr>
            <w:noProof/>
          </w:rPr>
          <w:t>4</w:t>
        </w:r>
        <w:r>
          <w:fldChar w:fldCharType="end"/>
        </w:r>
      </w:p>
    </w:sdtContent>
  </w:sdt>
  <w:p w:rsidR="0014058B" w:rsidRDefault="00140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49" w:rsidRDefault="00501A49" w:rsidP="00A579A7">
      <w:pPr>
        <w:spacing w:after="0" w:line="240" w:lineRule="auto"/>
      </w:pPr>
      <w:r>
        <w:separator/>
      </w:r>
    </w:p>
  </w:footnote>
  <w:footnote w:type="continuationSeparator" w:id="0">
    <w:p w:rsidR="00501A49" w:rsidRDefault="00501A49" w:rsidP="00A57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F99"/>
    <w:multiLevelType w:val="hybridMultilevel"/>
    <w:tmpl w:val="4AF4F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0BD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3B7BF4"/>
    <w:multiLevelType w:val="hybridMultilevel"/>
    <w:tmpl w:val="4AF4F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364CA"/>
    <w:multiLevelType w:val="hybridMultilevel"/>
    <w:tmpl w:val="A3D83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5701"/>
    <w:multiLevelType w:val="hybridMultilevel"/>
    <w:tmpl w:val="E31AEDC4"/>
    <w:lvl w:ilvl="0" w:tplc="E38AD89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C3E36"/>
    <w:multiLevelType w:val="hybridMultilevel"/>
    <w:tmpl w:val="54BE9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D2139"/>
    <w:multiLevelType w:val="hybridMultilevel"/>
    <w:tmpl w:val="C5561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A415B"/>
    <w:multiLevelType w:val="hybridMultilevel"/>
    <w:tmpl w:val="744AA532"/>
    <w:lvl w:ilvl="0" w:tplc="34D6511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1B"/>
    <w:rsid w:val="00014D39"/>
    <w:rsid w:val="00042BFF"/>
    <w:rsid w:val="00077553"/>
    <w:rsid w:val="000E1D1A"/>
    <w:rsid w:val="0014058B"/>
    <w:rsid w:val="00181574"/>
    <w:rsid w:val="00186A7F"/>
    <w:rsid w:val="001B4947"/>
    <w:rsid w:val="002024D1"/>
    <w:rsid w:val="0022226A"/>
    <w:rsid w:val="00222E5D"/>
    <w:rsid w:val="00235B53"/>
    <w:rsid w:val="00246095"/>
    <w:rsid w:val="002A4696"/>
    <w:rsid w:val="002C2B69"/>
    <w:rsid w:val="002D0DE3"/>
    <w:rsid w:val="002E48BA"/>
    <w:rsid w:val="00301AA1"/>
    <w:rsid w:val="0031595C"/>
    <w:rsid w:val="003201D8"/>
    <w:rsid w:val="00332C78"/>
    <w:rsid w:val="00392068"/>
    <w:rsid w:val="003A632E"/>
    <w:rsid w:val="00404D1F"/>
    <w:rsid w:val="00430408"/>
    <w:rsid w:val="004621FF"/>
    <w:rsid w:val="00477239"/>
    <w:rsid w:val="004A461B"/>
    <w:rsid w:val="004A6C68"/>
    <w:rsid w:val="004C0FBB"/>
    <w:rsid w:val="004C27EE"/>
    <w:rsid w:val="004D175C"/>
    <w:rsid w:val="004F7578"/>
    <w:rsid w:val="00501A49"/>
    <w:rsid w:val="0050709C"/>
    <w:rsid w:val="00527152"/>
    <w:rsid w:val="00536D0D"/>
    <w:rsid w:val="005D2EE3"/>
    <w:rsid w:val="005E7918"/>
    <w:rsid w:val="005F69F4"/>
    <w:rsid w:val="00607631"/>
    <w:rsid w:val="00651FD2"/>
    <w:rsid w:val="00677121"/>
    <w:rsid w:val="006B2FFB"/>
    <w:rsid w:val="007258B4"/>
    <w:rsid w:val="00734299"/>
    <w:rsid w:val="007A11C1"/>
    <w:rsid w:val="007D75B9"/>
    <w:rsid w:val="0082508D"/>
    <w:rsid w:val="008A115C"/>
    <w:rsid w:val="008B5219"/>
    <w:rsid w:val="008D5975"/>
    <w:rsid w:val="0091700C"/>
    <w:rsid w:val="00917096"/>
    <w:rsid w:val="0099232D"/>
    <w:rsid w:val="00A14D6D"/>
    <w:rsid w:val="00A31DA4"/>
    <w:rsid w:val="00A579A7"/>
    <w:rsid w:val="00A6149B"/>
    <w:rsid w:val="00A635B6"/>
    <w:rsid w:val="00A6578E"/>
    <w:rsid w:val="00A816DC"/>
    <w:rsid w:val="00A970E1"/>
    <w:rsid w:val="00AC6814"/>
    <w:rsid w:val="00AD35BD"/>
    <w:rsid w:val="00B520C8"/>
    <w:rsid w:val="00BC2FD2"/>
    <w:rsid w:val="00BD2E88"/>
    <w:rsid w:val="00C0155C"/>
    <w:rsid w:val="00C01B55"/>
    <w:rsid w:val="00C3099A"/>
    <w:rsid w:val="00CA477D"/>
    <w:rsid w:val="00CD49E4"/>
    <w:rsid w:val="00D04533"/>
    <w:rsid w:val="00D117FD"/>
    <w:rsid w:val="00D455D5"/>
    <w:rsid w:val="00D76BE1"/>
    <w:rsid w:val="00DB19A5"/>
    <w:rsid w:val="00E24A0A"/>
    <w:rsid w:val="00E43C9F"/>
    <w:rsid w:val="00E70ECB"/>
    <w:rsid w:val="00EE5347"/>
    <w:rsid w:val="00F06E97"/>
    <w:rsid w:val="00F11982"/>
    <w:rsid w:val="00FC0C99"/>
    <w:rsid w:val="00FD4054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7319"/>
  <w15:chartTrackingRefBased/>
  <w15:docId w15:val="{53B9AC30-9425-4C43-ACF8-0E71023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219"/>
    <w:pPr>
      <w:ind w:left="720"/>
      <w:contextualSpacing/>
    </w:pPr>
  </w:style>
  <w:style w:type="table" w:styleId="Tabela-Siatka">
    <w:name w:val="Table Grid"/>
    <w:basedOn w:val="Standardowy"/>
    <w:uiPriority w:val="39"/>
    <w:rsid w:val="008B5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9A7"/>
  </w:style>
  <w:style w:type="paragraph" w:styleId="Stopka">
    <w:name w:val="footer"/>
    <w:basedOn w:val="Normalny"/>
    <w:link w:val="StopkaZnak"/>
    <w:uiPriority w:val="99"/>
    <w:unhideWhenUsed/>
    <w:rsid w:val="00A5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9A7"/>
  </w:style>
  <w:style w:type="paragraph" w:styleId="Tekstdymka">
    <w:name w:val="Balloon Text"/>
    <w:basedOn w:val="Normalny"/>
    <w:link w:val="TekstdymkaZnak"/>
    <w:uiPriority w:val="99"/>
    <w:semiHidden/>
    <w:unhideWhenUsed/>
    <w:rsid w:val="004F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7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14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1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entarzpzp.pl/strona-glowna/dzial-ii/rozdzial-1/oddzial-2/art-86" TargetMode="External"/><Relationship Id="rId13" Type="http://schemas.openxmlformats.org/officeDocument/2006/relationships/hyperlink" Target="https://komentarzpzp.pl/strona-glowna/dzial-ii/rozdzial-2/oddzial-4/art-124" TargetMode="External"/><Relationship Id="rId18" Type="http://schemas.openxmlformats.org/officeDocument/2006/relationships/hyperlink" Target="https://komentarzpzp.pl/strona-glowna/dzial-ii/rozdzial-3/oddzial-1/art-13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komentarzpzp.pl/strona-glowna/dzial-ii/rozdzial-4/oddzial-1/art-220" TargetMode="External"/><Relationship Id="rId7" Type="http://schemas.openxmlformats.org/officeDocument/2006/relationships/hyperlink" Target="https://komentarzpzp.pl/strona-glowna/dzial-ii/rozdzial-1/oddzial-1/art-83" TargetMode="External"/><Relationship Id="rId12" Type="http://schemas.openxmlformats.org/officeDocument/2006/relationships/hyperlink" Target="https://komentarzpzp.pl/strona-glowna/dzial-ii/rozdzial-1/oddzial-3/art-97" TargetMode="External"/><Relationship Id="rId17" Type="http://schemas.openxmlformats.org/officeDocument/2006/relationships/hyperlink" Target="https://komentarzpzp.pl/strona-glowna/dzial-ii/rozdzial-3/oddzial-1/art-129" TargetMode="External"/><Relationship Id="rId25" Type="http://schemas.openxmlformats.org/officeDocument/2006/relationships/hyperlink" Target="https://komentarzpzp.pl/strona-glowna/dzial-ii/rozdzial-8/art-265" TargetMode="External"/><Relationship Id="rId2" Type="http://schemas.openxmlformats.org/officeDocument/2006/relationships/styles" Target="styles.xml"/><Relationship Id="rId16" Type="http://schemas.openxmlformats.org/officeDocument/2006/relationships/hyperlink" Target="http://komentarzpzp.pl/strona-glowna/dzial-ii/rozdzial-2/oddzial-4/art-127" TargetMode="External"/><Relationship Id="rId20" Type="http://schemas.openxmlformats.org/officeDocument/2006/relationships/hyperlink" Target="https://komentarzpzp.pl/strona-glowna/dzial-ii/rozdzial-3/oddzial-5/art-1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omentarzpzp.pl/strona-glowna/dzial-ii/rozdzial-1/oddzial-2/art-90" TargetMode="External"/><Relationship Id="rId24" Type="http://schemas.openxmlformats.org/officeDocument/2006/relationships/hyperlink" Target="https://komentarzpzp.pl/strona-glowna/dzial-ii/rozdzial-8/art-2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omentarzpzp.pl/strona-glowna/dzial-ii/rozdzial-2/oddzial-4/art-126" TargetMode="External"/><Relationship Id="rId23" Type="http://schemas.openxmlformats.org/officeDocument/2006/relationships/hyperlink" Target="https://komentarzpzp.pl/strona-glowna/dzial-ii/rozdzial-8/art-25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komentarzpzp.pl/strona-glowna/dzial-ii/rozdzial-1/oddzial-2/art-88" TargetMode="External"/><Relationship Id="rId19" Type="http://schemas.openxmlformats.org/officeDocument/2006/relationships/hyperlink" Target="https://komentarzpzp.pl/strona-glowna/dzial-ii/rozdzial-3/oddzial-2/art-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mentarzpzp.pl/strona-glowna/dzial-ii/rozdzial-1/oddzial-2/art-87" TargetMode="External"/><Relationship Id="rId14" Type="http://schemas.openxmlformats.org/officeDocument/2006/relationships/hyperlink" Target="https://komentarzpzp.pl/strona-glowna/dzial-ii/rozdzial-2/oddzial-4/art-125" TargetMode="External"/><Relationship Id="rId22" Type="http://schemas.openxmlformats.org/officeDocument/2006/relationships/hyperlink" Target="https://komentarzpzp.pl/strona-glowna/dzial-ii/rozdzial-6/art-22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1789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</cp:revision>
  <cp:lastPrinted>2022-12-23T08:05:00Z</cp:lastPrinted>
  <dcterms:created xsi:type="dcterms:W3CDTF">2022-12-21T17:04:00Z</dcterms:created>
  <dcterms:modified xsi:type="dcterms:W3CDTF">2022-12-23T08:05:00Z</dcterms:modified>
</cp:coreProperties>
</file>